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5E8C7" w14:textId="77777777" w:rsidR="00A160FA" w:rsidRPr="00A160FA" w:rsidRDefault="00A160FA" w:rsidP="00A160FA">
      <w:pPr>
        <w:widowControl/>
        <w:jc w:val="center"/>
        <w:rPr>
          <w:rFonts w:ascii="Times" w:hAnsi="Times" w:cs="Times New Roman"/>
          <w:kern w:val="0"/>
          <w:sz w:val="20"/>
          <w:szCs w:val="20"/>
        </w:rPr>
      </w:pPr>
      <w:r w:rsidRPr="00A160FA">
        <w:rPr>
          <w:rFonts w:ascii="標楷體" w:eastAsia="標楷體" w:hAnsi="Times" w:cs="Times New Roman" w:hint="eastAsia"/>
          <w:color w:val="333333"/>
          <w:kern w:val="0"/>
          <w:sz w:val="32"/>
          <w:szCs w:val="32"/>
        </w:rPr>
        <w:t>第二次教師成長社群讀書會記錄稿</w:t>
      </w:r>
    </w:p>
    <w:p w14:paraId="64FFC407" w14:textId="77777777" w:rsidR="00A160FA" w:rsidRPr="00A160FA" w:rsidRDefault="00A160FA" w:rsidP="00A160FA">
      <w:pPr>
        <w:widowControl/>
        <w:spacing w:before="280" w:after="280"/>
        <w:jc w:val="both"/>
        <w:rPr>
          <w:rFonts w:ascii="Times" w:hAnsi="Times" w:cs="Times New Roman"/>
          <w:kern w:val="0"/>
          <w:sz w:val="20"/>
          <w:szCs w:val="20"/>
        </w:rPr>
      </w:pPr>
      <w:r w:rsidRPr="00A160FA">
        <w:rPr>
          <w:rFonts w:ascii="標楷體" w:eastAsia="標楷體" w:hAnsi="Times" w:cs="Times New Roman" w:hint="eastAsia"/>
          <w:color w:val="000000"/>
          <w:kern w:val="0"/>
        </w:rPr>
        <w:t>   </w:t>
      </w:r>
      <w:r w:rsidRPr="00A160FA">
        <w:rPr>
          <w:rFonts w:ascii="Calibri" w:hAnsi="Calibri" w:cs="Times New Roman"/>
          <w:color w:val="000000"/>
          <w:kern w:val="0"/>
        </w:rPr>
        <w:t>國立中央大學教師教學成長社群於</w:t>
      </w:r>
      <w:r w:rsidRPr="00A160FA">
        <w:rPr>
          <w:rFonts w:ascii="Calibri" w:hAnsi="Calibri" w:cs="Times New Roman"/>
          <w:color w:val="000000"/>
          <w:kern w:val="0"/>
        </w:rPr>
        <w:t>105</w:t>
      </w:r>
      <w:r w:rsidRPr="00A160FA">
        <w:rPr>
          <w:rFonts w:ascii="Calibri" w:hAnsi="Calibri" w:cs="Times New Roman"/>
          <w:color w:val="000000"/>
          <w:kern w:val="0"/>
        </w:rPr>
        <w:t>年</w:t>
      </w:r>
      <w:r w:rsidRPr="00A160FA">
        <w:rPr>
          <w:rFonts w:ascii="Calibri" w:hAnsi="Calibri" w:cs="Times New Roman"/>
          <w:color w:val="000000"/>
          <w:kern w:val="0"/>
        </w:rPr>
        <w:t>10</w:t>
      </w:r>
      <w:r w:rsidRPr="00A160FA">
        <w:rPr>
          <w:rFonts w:ascii="Calibri" w:hAnsi="Calibri" w:cs="Times New Roman"/>
          <w:color w:val="000000"/>
          <w:kern w:val="0"/>
        </w:rPr>
        <w:t>月</w:t>
      </w:r>
      <w:r w:rsidRPr="00A160FA">
        <w:rPr>
          <w:rFonts w:ascii="Calibri" w:hAnsi="Calibri" w:cs="Times New Roman"/>
          <w:color w:val="000000"/>
          <w:kern w:val="0"/>
        </w:rPr>
        <w:t>19</w:t>
      </w:r>
      <w:r w:rsidRPr="00A160FA">
        <w:rPr>
          <w:rFonts w:ascii="Calibri" w:hAnsi="Calibri" w:cs="Times New Roman"/>
          <w:color w:val="000000"/>
          <w:kern w:val="0"/>
        </w:rPr>
        <w:t>日召開第二次讀書會，閱讀書本為郭位的《高等教育怎麼辦？兩岸大學心件的探討》（以下簡稱《心件》）。本次讀書會由中原大學簡志峰老師導讀，志峰老師點題心件，是一個重視教研專業、學術品質、社會績效的理念。總結全書同時提出十個有關台灣教育所面臨的問題。</w:t>
      </w:r>
    </w:p>
    <w:p w14:paraId="4310210D" w14:textId="77777777" w:rsidR="00A160FA" w:rsidRPr="00A160FA" w:rsidRDefault="00A160FA" w:rsidP="00A160FA">
      <w:pPr>
        <w:widowControl/>
        <w:spacing w:after="280"/>
        <w:jc w:val="both"/>
        <w:rPr>
          <w:rFonts w:ascii="Times" w:hAnsi="Times" w:cs="Times New Roman"/>
          <w:kern w:val="0"/>
          <w:sz w:val="20"/>
          <w:szCs w:val="20"/>
        </w:rPr>
      </w:pPr>
      <w:r w:rsidRPr="00A160FA">
        <w:rPr>
          <w:rFonts w:ascii="Calibri" w:hAnsi="Calibri" w:cs="Times New Roman"/>
          <w:color w:val="000000"/>
          <w:kern w:val="0"/>
        </w:rPr>
        <w:t>   </w:t>
      </w:r>
      <w:r w:rsidRPr="00A160FA">
        <w:rPr>
          <w:rFonts w:ascii="Calibri" w:hAnsi="Calibri" w:cs="Times New Roman"/>
          <w:color w:val="000000"/>
          <w:kern w:val="0"/>
        </w:rPr>
        <w:t>首先，當代大學可分為四種類型：一、人文學科（</w:t>
      </w:r>
      <w:r w:rsidRPr="00A160FA">
        <w:rPr>
          <w:rFonts w:ascii="Calibri" w:hAnsi="Calibri" w:cs="Times New Roman"/>
          <w:color w:val="000000"/>
          <w:kern w:val="0"/>
        </w:rPr>
        <w:t>Liberal Arts</w:t>
      </w:r>
      <w:r w:rsidRPr="00A160FA">
        <w:rPr>
          <w:rFonts w:ascii="Calibri" w:hAnsi="Calibri" w:cs="Times New Roman"/>
          <w:color w:val="000000"/>
          <w:kern w:val="0"/>
        </w:rPr>
        <w:t>）專長的四年制大學，二、專業學科為主的專業型大學（</w:t>
      </w:r>
      <w:r w:rsidRPr="00A160FA">
        <w:rPr>
          <w:rFonts w:ascii="Calibri" w:hAnsi="Calibri" w:cs="Times New Roman"/>
          <w:color w:val="000000"/>
          <w:kern w:val="0"/>
        </w:rPr>
        <w:t>Professional School</w:t>
      </w:r>
      <w:r w:rsidRPr="00A160FA">
        <w:rPr>
          <w:rFonts w:ascii="Calibri" w:hAnsi="Calibri" w:cs="Times New Roman"/>
          <w:color w:val="000000"/>
          <w:kern w:val="0"/>
        </w:rPr>
        <w:t>），三、學科完整的綜合型大學（</w:t>
      </w:r>
      <w:r w:rsidRPr="00A160FA">
        <w:rPr>
          <w:rFonts w:ascii="Calibri" w:hAnsi="Calibri" w:cs="Times New Roman"/>
          <w:color w:val="000000"/>
          <w:kern w:val="0"/>
        </w:rPr>
        <w:t>Comprehensive University</w:t>
      </w:r>
      <w:r w:rsidRPr="00A160FA">
        <w:rPr>
          <w:rFonts w:ascii="Calibri" w:hAnsi="Calibri" w:cs="Times New Roman"/>
          <w:color w:val="000000"/>
          <w:kern w:val="0"/>
        </w:rPr>
        <w:t>），四、單一學院（</w:t>
      </w:r>
      <w:r w:rsidRPr="00A160FA">
        <w:rPr>
          <w:rFonts w:ascii="Calibri" w:hAnsi="Calibri" w:cs="Times New Roman"/>
          <w:color w:val="000000"/>
          <w:kern w:val="0"/>
        </w:rPr>
        <w:t>Specialized University</w:t>
      </w:r>
      <w:r w:rsidRPr="00A160FA">
        <w:rPr>
          <w:rFonts w:ascii="Calibri" w:hAnsi="Calibri" w:cs="Times New Roman"/>
          <w:color w:val="000000"/>
          <w:kern w:val="0"/>
        </w:rPr>
        <w:t>）。（《心件》，頁</w:t>
      </w:r>
      <w:r w:rsidRPr="00A160FA">
        <w:rPr>
          <w:rFonts w:ascii="Calibri" w:hAnsi="Calibri" w:cs="Times New Roman"/>
          <w:color w:val="000000"/>
          <w:kern w:val="0"/>
        </w:rPr>
        <w:t>118</w:t>
      </w:r>
      <w:r w:rsidRPr="00A160FA">
        <w:rPr>
          <w:rFonts w:ascii="Calibri" w:hAnsi="Calibri" w:cs="Times New Roman"/>
          <w:color w:val="000000"/>
          <w:kern w:val="0"/>
        </w:rPr>
        <w:t>）志峰老師指出台灣只有綜合型大學，需要學習效彷美國嗎？或是做本土化的改變？台灣的大學太多太雜，不像美國的分類仔細，各有它自己一套的人才培養，在這個情況下反而令台灣錯過對學生的培養。</w:t>
      </w:r>
    </w:p>
    <w:p w14:paraId="5CD0C7C3" w14:textId="77777777" w:rsidR="00A160FA" w:rsidRPr="00A160FA" w:rsidRDefault="00A160FA" w:rsidP="00A160FA">
      <w:pPr>
        <w:widowControl/>
        <w:spacing w:after="280"/>
        <w:jc w:val="both"/>
        <w:rPr>
          <w:rFonts w:ascii="Times" w:hAnsi="Times" w:cs="Times New Roman"/>
          <w:kern w:val="0"/>
          <w:sz w:val="20"/>
          <w:szCs w:val="20"/>
        </w:rPr>
      </w:pPr>
      <w:r w:rsidRPr="00A160FA">
        <w:rPr>
          <w:rFonts w:ascii="Calibri" w:hAnsi="Calibri" w:cs="Times New Roman"/>
          <w:color w:val="000000"/>
          <w:kern w:val="0"/>
        </w:rPr>
        <w:t>   </w:t>
      </w:r>
      <w:r w:rsidRPr="00A160FA">
        <w:rPr>
          <w:rFonts w:ascii="Calibri" w:hAnsi="Calibri" w:cs="Times New Roman"/>
          <w:color w:val="000000"/>
          <w:kern w:val="0"/>
        </w:rPr>
        <w:t>第二，很多人會預設做研究的人不懂教學，甚至不需從事教學工作，而教學的老師不研究，當然不懂上窮碧落下黃泉的道理。（《心件》，頁</w:t>
      </w:r>
      <w:r w:rsidRPr="00A160FA">
        <w:rPr>
          <w:rFonts w:ascii="Calibri" w:hAnsi="Calibri" w:cs="Times New Roman"/>
          <w:color w:val="000000"/>
          <w:kern w:val="0"/>
        </w:rPr>
        <w:t>14</w:t>
      </w:r>
      <w:r w:rsidRPr="00A160FA">
        <w:rPr>
          <w:rFonts w:ascii="Calibri" w:hAnsi="Calibri" w:cs="Times New Roman"/>
          <w:color w:val="000000"/>
          <w:kern w:val="0"/>
        </w:rPr>
        <w:t>）對學校的看法也是如此，認為大學似乎只在</w:t>
      </w:r>
      <w:r w:rsidR="001E020F">
        <w:rPr>
          <w:rFonts w:ascii="Calibri" w:hAnsi="Calibri" w:cs="Times New Roman"/>
          <w:color w:val="000000"/>
          <w:kern w:val="0"/>
        </w:rPr>
        <w:t>研究或教學擇而其一，而忽略有很多教研合一的項尖大學。志峰老師</w:t>
      </w:r>
      <w:r w:rsidRPr="00A160FA">
        <w:rPr>
          <w:rFonts w:ascii="Calibri" w:hAnsi="Calibri" w:cs="Times New Roman"/>
          <w:color w:val="000000"/>
          <w:kern w:val="0"/>
        </w:rPr>
        <w:t>提出台灣的大學如何做到教研合一？芳祥老師覺得台灣頂尖的大學，都會標榜自己是頂尖研究大學，而不會稱自己是頂尖教學大學。志峰老師回應台灣普遍將教學放在次等，研究才是大學的主要任務。比如教師的升等制度，雖然現在有多元升等，可以</w:t>
      </w:r>
      <w:r w:rsidR="001E020F">
        <w:rPr>
          <w:rFonts w:ascii="Calibri" w:hAnsi="Calibri" w:cs="Times New Roman"/>
          <w:color w:val="000000"/>
          <w:kern w:val="0"/>
        </w:rPr>
        <w:t>以創新的教學課程作為申請，但還是需要匯集大量的數據寫成研究報告才可以，反而令老師對</w:t>
      </w:r>
      <w:r w:rsidRPr="00A160FA">
        <w:rPr>
          <w:rFonts w:ascii="Calibri" w:hAnsi="Calibri" w:cs="Times New Roman"/>
          <w:color w:val="000000"/>
          <w:kern w:val="0"/>
        </w:rPr>
        <w:t>教學升等方式卻步。而台灣的制度往往令很多在國際上有聲望的大學，在台灣本土反而默默無名。</w:t>
      </w:r>
    </w:p>
    <w:p w14:paraId="508C6E16" w14:textId="77777777" w:rsidR="00A160FA" w:rsidRPr="00A160FA" w:rsidRDefault="00A160FA" w:rsidP="00A160FA">
      <w:pPr>
        <w:widowControl/>
        <w:rPr>
          <w:rFonts w:ascii="Times" w:hAnsi="Times" w:cs="Times New Roman"/>
          <w:kern w:val="0"/>
          <w:sz w:val="20"/>
          <w:szCs w:val="20"/>
        </w:rPr>
      </w:pPr>
      <w:r w:rsidRPr="00A160FA">
        <w:rPr>
          <w:rFonts w:ascii="Calibri" w:hAnsi="Calibri" w:cs="Times New Roman"/>
          <w:color w:val="000000"/>
          <w:kern w:val="0"/>
        </w:rPr>
        <w:t>   </w:t>
      </w:r>
      <w:r w:rsidRPr="00A160FA">
        <w:rPr>
          <w:rFonts w:ascii="Calibri" w:hAnsi="Calibri" w:cs="Times New Roman"/>
          <w:color w:val="000000"/>
          <w:kern w:val="0"/>
        </w:rPr>
        <w:t>第三，高教法規必須鬆綁，包括財政經費、國際招生在內的運作由大學自主決定。政府負責總量管理，擬定國家發展原則，指出科研、教學或推廣的方向以及訂出相應的獎勵機制。各相關單位（教育、科技、國防、環境、衛保等）定期協調，擬出研發主題，據此投入經費。（《心件》，頁</w:t>
      </w:r>
      <w:r w:rsidRPr="00A160FA">
        <w:rPr>
          <w:rFonts w:ascii="Calibri" w:hAnsi="Calibri" w:cs="Times New Roman"/>
          <w:color w:val="000000"/>
          <w:kern w:val="0"/>
        </w:rPr>
        <w:t>124</w:t>
      </w:r>
      <w:r w:rsidR="001E020F">
        <w:rPr>
          <w:rFonts w:ascii="Calibri" w:hAnsi="Calibri" w:cs="Times New Roman"/>
          <w:color w:val="000000"/>
          <w:kern w:val="0"/>
        </w:rPr>
        <w:t>）志峰老師指出台灣的大學因為政府的繁複的經費監控，</w:t>
      </w:r>
      <w:r w:rsidRPr="00A160FA">
        <w:rPr>
          <w:rFonts w:ascii="Calibri" w:hAnsi="Calibri" w:cs="Times New Roman"/>
          <w:color w:val="000000"/>
          <w:kern w:val="0"/>
        </w:rPr>
        <w:t>常因為經費的問題，導致學校不能請知名的學者來校教學，影響教育素質</w:t>
      </w:r>
      <w:r w:rsidR="001E020F">
        <w:rPr>
          <w:rFonts w:ascii="Calibri" w:hAnsi="Calibri" w:cs="Times New Roman"/>
          <w:color w:val="000000"/>
          <w:kern w:val="0"/>
        </w:rPr>
        <w:t>。而政府各單位常常做</w:t>
      </w:r>
      <w:r w:rsidR="001E020F">
        <w:rPr>
          <w:rFonts w:ascii="Calibri" w:hAnsi="Calibri" w:cs="Times New Roman" w:hint="eastAsia"/>
          <w:color w:val="000000"/>
          <w:kern w:val="0"/>
        </w:rPr>
        <w:t>類似的</w:t>
      </w:r>
      <w:r w:rsidRPr="00A160FA">
        <w:rPr>
          <w:rFonts w:ascii="Calibri" w:hAnsi="Calibri" w:cs="Times New Roman"/>
          <w:color w:val="000000"/>
          <w:kern w:val="0"/>
        </w:rPr>
        <w:t>研究</w:t>
      </w:r>
      <w:r w:rsidR="001E020F">
        <w:rPr>
          <w:rFonts w:ascii="Calibri" w:hAnsi="Calibri" w:cs="Times New Roman" w:hint="eastAsia"/>
          <w:color w:val="000000"/>
          <w:kern w:val="0"/>
        </w:rPr>
        <w:t>計劃</w:t>
      </w:r>
      <w:r w:rsidRPr="00A160FA">
        <w:rPr>
          <w:rFonts w:ascii="Calibri" w:hAnsi="Calibri" w:cs="Times New Roman"/>
          <w:color w:val="000000"/>
          <w:kern w:val="0"/>
        </w:rPr>
        <w:t>，直接造成資源浪費，如果將重複浪費的資源投入學校當中，可以更有效的提升台灣的教育。</w:t>
      </w:r>
    </w:p>
    <w:p w14:paraId="36683190" w14:textId="77777777" w:rsidR="00A160FA" w:rsidRPr="00A160FA" w:rsidRDefault="00A160FA" w:rsidP="00A160FA">
      <w:pPr>
        <w:widowControl/>
        <w:rPr>
          <w:rFonts w:ascii="Times" w:eastAsia="Times New Roman" w:hAnsi="Times" w:cs="Times New Roman"/>
          <w:kern w:val="0"/>
          <w:sz w:val="20"/>
          <w:szCs w:val="20"/>
        </w:rPr>
      </w:pPr>
    </w:p>
    <w:p w14:paraId="5642268C" w14:textId="77777777" w:rsidR="00A160FA" w:rsidRPr="00A160FA" w:rsidRDefault="00A160FA" w:rsidP="00A160FA">
      <w:pPr>
        <w:widowControl/>
        <w:rPr>
          <w:rFonts w:ascii="Times" w:hAnsi="Times" w:cs="Times New Roman"/>
          <w:kern w:val="0"/>
          <w:sz w:val="20"/>
          <w:szCs w:val="20"/>
        </w:rPr>
      </w:pPr>
      <w:r w:rsidRPr="00A160FA">
        <w:rPr>
          <w:rFonts w:ascii="Calibri" w:hAnsi="Calibri" w:cs="Times New Roman"/>
          <w:color w:val="000000"/>
          <w:kern w:val="0"/>
        </w:rPr>
        <w:t>   </w:t>
      </w:r>
      <w:r w:rsidRPr="00A160FA">
        <w:rPr>
          <w:rFonts w:ascii="Calibri" w:hAnsi="Calibri" w:cs="Times New Roman"/>
          <w:color w:val="000000"/>
          <w:kern w:val="0"/>
        </w:rPr>
        <w:t>第四，耶魯大學前校長萊文認為大學教育的核心是通識，教育學生獨立思維，不在傳授知識技能，而是勝任就業。（《心件》，頁</w:t>
      </w:r>
      <w:r w:rsidRPr="00A160FA">
        <w:rPr>
          <w:rFonts w:ascii="Calibri" w:hAnsi="Calibri" w:cs="Times New Roman"/>
          <w:color w:val="000000"/>
          <w:kern w:val="0"/>
        </w:rPr>
        <w:t>131</w:t>
      </w:r>
      <w:r w:rsidRPr="00A160FA">
        <w:rPr>
          <w:rFonts w:ascii="Calibri" w:hAnsi="Calibri" w:cs="Times New Roman"/>
          <w:color w:val="000000"/>
          <w:kern w:val="0"/>
        </w:rPr>
        <w:t>）進入大學最初一兩年，</w:t>
      </w:r>
      <w:r w:rsidRPr="00A160FA">
        <w:rPr>
          <w:rFonts w:ascii="Calibri" w:hAnsi="Calibri" w:cs="Times New Roman"/>
          <w:color w:val="000000"/>
          <w:kern w:val="0"/>
        </w:rPr>
        <w:lastRenderedPageBreak/>
        <w:t>依大學種類不同，可以選修不同專業的基礎課程，到三四年級才正式選修專科知識。但基礎課程要有深度、精度，切勿表面文章</w:t>
      </w:r>
      <w:r w:rsidRPr="00A160FA">
        <w:rPr>
          <w:rFonts w:ascii="Calibri" w:hAnsi="Calibri" w:cs="Times New Roman"/>
          <w:color w:val="000000"/>
          <w:kern w:val="0"/>
        </w:rPr>
        <w:t>…</w:t>
      </w:r>
      <w:r w:rsidRPr="00A160FA">
        <w:rPr>
          <w:rFonts w:ascii="Calibri" w:hAnsi="Calibri" w:cs="Times New Roman"/>
          <w:color w:val="000000"/>
          <w:kern w:val="0"/>
        </w:rPr>
        <w:t>要教些由學有所精的大師指導的史哲、經濟、數理等課程。（《心件》，頁</w:t>
      </w:r>
      <w:r w:rsidRPr="00A160FA">
        <w:rPr>
          <w:rFonts w:ascii="Calibri" w:hAnsi="Calibri" w:cs="Times New Roman"/>
          <w:color w:val="000000"/>
          <w:kern w:val="0"/>
        </w:rPr>
        <w:t>132</w:t>
      </w:r>
      <w:r w:rsidRPr="00A160FA">
        <w:rPr>
          <w:rFonts w:ascii="Calibri" w:hAnsi="Calibri" w:cs="Times New Roman"/>
          <w:color w:val="000000"/>
          <w:kern w:val="0"/>
        </w:rPr>
        <w:t>）志峰老師認為台灣的大學追求排名，忽略通識，通識課成了學生的營養學分，博雅教育的忽略導致品德、溝通、自學能力的低落，這是應該改善的地方。</w:t>
      </w:r>
    </w:p>
    <w:p w14:paraId="42CD9C68" w14:textId="77777777" w:rsidR="00A160FA" w:rsidRPr="00A160FA" w:rsidRDefault="00A160FA" w:rsidP="00A160FA">
      <w:pPr>
        <w:widowControl/>
        <w:rPr>
          <w:rFonts w:ascii="Times" w:eastAsia="Times New Roman" w:hAnsi="Times" w:cs="Times New Roman"/>
          <w:kern w:val="0"/>
          <w:sz w:val="20"/>
          <w:szCs w:val="20"/>
        </w:rPr>
      </w:pPr>
    </w:p>
    <w:p w14:paraId="64F60990" w14:textId="77777777" w:rsidR="00A160FA" w:rsidRPr="00A160FA" w:rsidRDefault="00A160FA" w:rsidP="00A160FA">
      <w:pPr>
        <w:widowControl/>
        <w:rPr>
          <w:rFonts w:ascii="Times" w:hAnsi="Times" w:cs="Times New Roman"/>
          <w:kern w:val="0"/>
          <w:sz w:val="20"/>
          <w:szCs w:val="20"/>
        </w:rPr>
      </w:pPr>
      <w:r w:rsidRPr="00A160FA">
        <w:rPr>
          <w:rFonts w:ascii="Calibri" w:hAnsi="Calibri" w:cs="Times New Roman"/>
          <w:color w:val="000000"/>
          <w:kern w:val="0"/>
        </w:rPr>
        <w:t>   </w:t>
      </w:r>
      <w:r w:rsidRPr="00A160FA">
        <w:rPr>
          <w:rFonts w:ascii="Calibri" w:hAnsi="Calibri" w:cs="Times New Roman"/>
          <w:color w:val="000000"/>
          <w:kern w:val="0"/>
        </w:rPr>
        <w:t>第五，美國的大學生經常參與培養獨立思考的討論，獲取設計學分，當然做不好就分數低，甚至無法畢業，而台灣多數以書本為主的考試而取分，較少專題作業或演示。教師即使做研究，若無法將研究結合教學，就無法促使大學生深入探討與創新。學生上課前</w:t>
      </w:r>
      <w:r w:rsidR="001E020F">
        <w:rPr>
          <w:rFonts w:ascii="Calibri" w:hAnsi="Calibri" w:cs="Times New Roman"/>
          <w:color w:val="000000"/>
          <w:kern w:val="0"/>
        </w:rPr>
        <w:t>本就應該從課本上自學一大半內容，假若只依賴教授傳授課本的知識，</w:t>
      </w:r>
      <w:r w:rsidRPr="00A160FA">
        <w:rPr>
          <w:rFonts w:ascii="Calibri" w:hAnsi="Calibri" w:cs="Times New Roman"/>
          <w:color w:val="000000"/>
          <w:kern w:val="0"/>
        </w:rPr>
        <w:t>已經慢半拍，若教授只能照課本教，未能透過當代的學術研究做為推廣，那也太沒作為了。（《心件》，頁</w:t>
      </w:r>
      <w:r w:rsidRPr="00A160FA">
        <w:rPr>
          <w:rFonts w:ascii="Calibri" w:hAnsi="Calibri" w:cs="Times New Roman"/>
          <w:color w:val="000000"/>
          <w:kern w:val="0"/>
        </w:rPr>
        <w:t>204</w:t>
      </w:r>
      <w:r w:rsidRPr="00A160FA">
        <w:rPr>
          <w:rFonts w:ascii="Calibri" w:hAnsi="Calibri" w:cs="Times New Roman"/>
          <w:color w:val="000000"/>
          <w:kern w:val="0"/>
        </w:rPr>
        <w:t>）台灣以考試為導向的教學，與美國以自學和專題截然不同，戕害學生的創造力。而台灣的學生忽略自學能力，太依賴老師，導致學生缺乏思考能力。</w:t>
      </w:r>
    </w:p>
    <w:p w14:paraId="4DD9B39A" w14:textId="77777777" w:rsidR="00A160FA" w:rsidRPr="00A160FA" w:rsidRDefault="00A160FA" w:rsidP="00A160FA">
      <w:pPr>
        <w:widowControl/>
        <w:rPr>
          <w:rFonts w:ascii="Times" w:eastAsia="Times New Roman" w:hAnsi="Times" w:cs="Times New Roman"/>
          <w:kern w:val="0"/>
          <w:sz w:val="20"/>
          <w:szCs w:val="20"/>
        </w:rPr>
      </w:pPr>
    </w:p>
    <w:p w14:paraId="33CBF011" w14:textId="77777777" w:rsidR="00A160FA" w:rsidRPr="00A160FA" w:rsidRDefault="00A160FA" w:rsidP="00A160FA">
      <w:pPr>
        <w:widowControl/>
        <w:rPr>
          <w:rFonts w:ascii="Times" w:hAnsi="Times" w:cs="Times New Roman"/>
          <w:kern w:val="0"/>
          <w:sz w:val="20"/>
          <w:szCs w:val="20"/>
        </w:rPr>
      </w:pPr>
      <w:r w:rsidRPr="00A160FA">
        <w:rPr>
          <w:rFonts w:ascii="Calibri" w:hAnsi="Calibri" w:cs="Times New Roman"/>
          <w:color w:val="000000"/>
          <w:kern w:val="0"/>
        </w:rPr>
        <w:t>   </w:t>
      </w:r>
      <w:r w:rsidRPr="00A160FA">
        <w:rPr>
          <w:rFonts w:ascii="Calibri" w:hAnsi="Calibri" w:cs="Times New Roman"/>
          <w:color w:val="000000"/>
          <w:kern w:val="0"/>
        </w:rPr>
        <w:t>第六，台灣施行本土焦土政策，缺乏國際生，有限度的接受陸生，排斥其優秀者，加以工作限制，在世界舞台上，這樣的條件對陸生不具吸引力。（《心件》，頁</w:t>
      </w:r>
      <w:r w:rsidRPr="00A160FA">
        <w:rPr>
          <w:rFonts w:ascii="Calibri" w:hAnsi="Calibri" w:cs="Times New Roman"/>
          <w:color w:val="000000"/>
          <w:kern w:val="0"/>
        </w:rPr>
        <w:t>234</w:t>
      </w:r>
      <w:r w:rsidRPr="00A160FA">
        <w:rPr>
          <w:rFonts w:ascii="Calibri" w:hAnsi="Calibri" w:cs="Times New Roman"/>
          <w:color w:val="000000"/>
          <w:kern w:val="0"/>
        </w:rPr>
        <w:t>）大學過多、報考人數不足的情況，既無法吸引外國學生來就讀、又不肯開放陸生來台及不願認證大陸學歷。（《心件》，頁</w:t>
      </w:r>
      <w:r w:rsidRPr="00A160FA">
        <w:rPr>
          <w:rFonts w:ascii="Calibri" w:hAnsi="Calibri" w:cs="Times New Roman"/>
          <w:color w:val="000000"/>
          <w:kern w:val="0"/>
        </w:rPr>
        <w:t>235</w:t>
      </w:r>
      <w:r w:rsidRPr="00A160FA">
        <w:rPr>
          <w:rFonts w:ascii="Calibri" w:hAnsi="Calibri" w:cs="Times New Roman"/>
          <w:color w:val="000000"/>
          <w:kern w:val="0"/>
        </w:rPr>
        <w:t>）</w:t>
      </w:r>
    </w:p>
    <w:p w14:paraId="31C57CD7" w14:textId="77777777" w:rsidR="00A160FA" w:rsidRPr="00A160FA" w:rsidRDefault="00A160FA" w:rsidP="00A160FA">
      <w:pPr>
        <w:widowControl/>
        <w:spacing w:before="280" w:after="280"/>
        <w:jc w:val="both"/>
        <w:rPr>
          <w:rFonts w:ascii="Times" w:hAnsi="Times" w:cs="Times New Roman"/>
          <w:kern w:val="0"/>
          <w:sz w:val="20"/>
          <w:szCs w:val="20"/>
        </w:rPr>
      </w:pPr>
      <w:r w:rsidRPr="00A160FA">
        <w:rPr>
          <w:rFonts w:ascii="Calibri" w:hAnsi="Calibri" w:cs="Times New Roman"/>
          <w:color w:val="000000"/>
          <w:kern w:val="0"/>
        </w:rPr>
        <w:t>   </w:t>
      </w:r>
      <w:r w:rsidRPr="00A160FA">
        <w:rPr>
          <w:rFonts w:ascii="Calibri" w:hAnsi="Calibri" w:cs="Times New Roman"/>
          <w:color w:val="000000"/>
          <w:kern w:val="0"/>
        </w:rPr>
        <w:t>志峰老師最後引用《心件》總結：</w:t>
      </w:r>
      <w:r w:rsidRPr="00A160FA">
        <w:rPr>
          <w:rFonts w:ascii="Calibri" w:hAnsi="Calibri" w:cs="Times New Roman"/>
          <w:color w:val="000000"/>
          <w:kern w:val="0"/>
        </w:rPr>
        <w:t>1.</w:t>
      </w:r>
      <w:r w:rsidRPr="00A160FA">
        <w:rPr>
          <w:rFonts w:ascii="Calibri" w:hAnsi="Calibri" w:cs="Times New Roman"/>
          <w:color w:val="000000"/>
          <w:kern w:val="0"/>
        </w:rPr>
        <w:t>提升教研投入，倡導自由競爭，促使高教擺脫舉步不前的過時心態。</w:t>
      </w:r>
      <w:r w:rsidRPr="00A160FA">
        <w:rPr>
          <w:rFonts w:ascii="Calibri" w:hAnsi="Calibri" w:cs="Times New Roman"/>
          <w:color w:val="000000"/>
          <w:kern w:val="0"/>
        </w:rPr>
        <w:t>2.</w:t>
      </w:r>
      <w:r w:rsidRPr="00A160FA">
        <w:rPr>
          <w:rFonts w:ascii="Calibri" w:hAnsi="Calibri" w:cs="Times New Roman"/>
          <w:color w:val="000000"/>
          <w:kern w:val="0"/>
        </w:rPr>
        <w:t>參考美國高教，檢討現行高教的執行方式，優先剷除利益衝突，導正傾斜撥款的作法。</w:t>
      </w:r>
      <w:r w:rsidRPr="00A160FA">
        <w:rPr>
          <w:rFonts w:ascii="Calibri" w:hAnsi="Calibri" w:cs="Times New Roman"/>
          <w:color w:val="000000"/>
          <w:kern w:val="0"/>
        </w:rPr>
        <w:t>3.</w:t>
      </w:r>
      <w:r w:rsidRPr="00A160FA">
        <w:rPr>
          <w:rFonts w:ascii="Calibri" w:hAnsi="Calibri" w:cs="Times New Roman"/>
          <w:color w:val="000000"/>
          <w:kern w:val="0"/>
        </w:rPr>
        <w:t>政策導向、專家掌舵、以創新為主，遠離執政者最擅長的微管與奈管。只有這</w:t>
      </w:r>
      <w:r w:rsidR="001E020F">
        <w:rPr>
          <w:rFonts w:ascii="Calibri" w:hAnsi="Calibri" w:cs="Times New Roman"/>
          <w:color w:val="000000"/>
          <w:kern w:val="0"/>
        </w:rPr>
        <w:t>樣才能解決台灣當前的教育問題。第二次讀書會在老師們的熱烈討論下</w:t>
      </w:r>
      <w:r w:rsidRPr="00A160FA">
        <w:rPr>
          <w:rFonts w:ascii="Calibri" w:hAnsi="Calibri" w:cs="Times New Roman"/>
          <w:color w:val="000000"/>
          <w:kern w:val="0"/>
        </w:rPr>
        <w:t>圓滿結束，各位老師提出台灣眾多大學現在所面臨的現況</w:t>
      </w:r>
      <w:r w:rsidR="001E020F">
        <w:rPr>
          <w:rFonts w:ascii="Calibri" w:hAnsi="Calibri" w:cs="Times New Roman"/>
          <w:color w:val="000000"/>
          <w:kern w:val="0"/>
        </w:rPr>
        <w:t>，並想要盡可能找到解決的方法，無論是教還是研，相信老師最後想做</w:t>
      </w:r>
      <w:r w:rsidRPr="00A160FA">
        <w:rPr>
          <w:rFonts w:ascii="Calibri" w:hAnsi="Calibri" w:cs="Times New Roman"/>
          <w:color w:val="000000"/>
          <w:kern w:val="0"/>
        </w:rPr>
        <w:t>的還是教好學生，為社會做出貢獻。</w:t>
      </w:r>
    </w:p>
    <w:p w14:paraId="00531495" w14:textId="77777777" w:rsidR="00A160FA" w:rsidRPr="00A160FA" w:rsidRDefault="00A160FA" w:rsidP="00A160FA">
      <w:pPr>
        <w:widowControl/>
        <w:jc w:val="both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0E494EC1" w14:textId="77777777" w:rsidR="00A160FA" w:rsidRPr="00A160FA" w:rsidRDefault="00A160FA" w:rsidP="00A160FA">
      <w:pPr>
        <w:widowControl/>
        <w:jc w:val="both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2D5F058D" w14:textId="77777777" w:rsidR="00A160FA" w:rsidRDefault="00A160FA" w:rsidP="00A160FA">
      <w:pPr>
        <w:widowControl/>
        <w:jc w:val="both"/>
        <w:rPr>
          <w:rFonts w:ascii="Times" w:eastAsia="Times New Roman" w:hAnsi="Times" w:cs="Times New Roman" w:hint="eastAsia"/>
          <w:kern w:val="0"/>
          <w:sz w:val="20"/>
          <w:szCs w:val="20"/>
        </w:rPr>
      </w:pPr>
    </w:p>
    <w:p w14:paraId="3164C65A" w14:textId="77777777" w:rsidR="001E020F" w:rsidRDefault="001E020F" w:rsidP="00A160FA">
      <w:pPr>
        <w:widowControl/>
        <w:jc w:val="both"/>
        <w:rPr>
          <w:rFonts w:ascii="Times" w:eastAsia="Times New Roman" w:hAnsi="Times" w:cs="Times New Roman" w:hint="eastAsia"/>
          <w:kern w:val="0"/>
          <w:sz w:val="20"/>
          <w:szCs w:val="20"/>
        </w:rPr>
      </w:pPr>
    </w:p>
    <w:p w14:paraId="021A255E" w14:textId="77777777" w:rsidR="001E020F" w:rsidRPr="00A160FA" w:rsidRDefault="001E020F" w:rsidP="00A160FA">
      <w:pPr>
        <w:widowControl/>
        <w:jc w:val="both"/>
        <w:rPr>
          <w:rFonts w:ascii="Times" w:eastAsia="Times New Roman" w:hAnsi="Times" w:cs="Times New Roman" w:hint="eastAsia"/>
          <w:kern w:val="0"/>
          <w:sz w:val="20"/>
          <w:szCs w:val="20"/>
        </w:rPr>
      </w:pPr>
      <w:bookmarkStart w:id="0" w:name="_GoBack"/>
      <w:bookmarkEnd w:id="0"/>
    </w:p>
    <w:p w14:paraId="4018433E" w14:textId="77777777" w:rsidR="00A160FA" w:rsidRPr="00A160FA" w:rsidRDefault="00A160FA" w:rsidP="00A160FA">
      <w:pPr>
        <w:widowControl/>
        <w:jc w:val="both"/>
        <w:rPr>
          <w:rFonts w:ascii="Times" w:eastAsia="Times New Roman" w:hAnsi="Times" w:cs="Times New Roman"/>
          <w:kern w:val="0"/>
          <w:sz w:val="20"/>
          <w:szCs w:val="20"/>
        </w:rPr>
      </w:pPr>
    </w:p>
    <w:p w14:paraId="7DD86EEC" w14:textId="77777777" w:rsidR="00A160FA" w:rsidRPr="00A160FA" w:rsidRDefault="00A160FA" w:rsidP="00A160FA">
      <w:pPr>
        <w:widowControl/>
        <w:rPr>
          <w:rFonts w:ascii="Times" w:eastAsia="Times New Roman" w:hAnsi="Times" w:cs="Times New Roman"/>
          <w:kern w:val="0"/>
          <w:sz w:val="20"/>
          <w:szCs w:val="20"/>
        </w:rPr>
      </w:pPr>
    </w:p>
    <w:p w14:paraId="73245CED" w14:textId="77777777" w:rsidR="00A160FA" w:rsidRPr="00A160FA" w:rsidRDefault="00A160FA" w:rsidP="00A160FA">
      <w:pPr>
        <w:widowControl/>
        <w:rPr>
          <w:rFonts w:ascii="Times" w:hAnsi="Times" w:cs="Times New Roman"/>
          <w:kern w:val="0"/>
          <w:sz w:val="20"/>
          <w:szCs w:val="20"/>
        </w:rPr>
      </w:pPr>
      <w:r w:rsidRPr="00A160FA">
        <w:rPr>
          <w:rFonts w:ascii="Calibri" w:hAnsi="Calibri" w:cs="Times New Roman"/>
          <w:color w:val="000000"/>
          <w:kern w:val="0"/>
          <w:shd w:val="clear" w:color="auto" w:fill="FFFF00"/>
        </w:rPr>
        <w:t>《高等教育怎麼辦？兩岸大學心件的探討》書籍簡介（摘錄自博客來）：</w:t>
      </w:r>
    </w:p>
    <w:p w14:paraId="550DE06A" w14:textId="77777777" w:rsidR="00A160FA" w:rsidRPr="00A160FA" w:rsidRDefault="00A160FA" w:rsidP="00A160FA">
      <w:pPr>
        <w:widowControl/>
        <w:rPr>
          <w:rFonts w:ascii="Times" w:hAnsi="Times" w:cs="Times New Roman"/>
          <w:kern w:val="0"/>
          <w:sz w:val="20"/>
          <w:szCs w:val="20"/>
        </w:rPr>
      </w:pPr>
      <w:r w:rsidRPr="00A160FA">
        <w:rPr>
          <w:rFonts w:ascii="Calibri" w:hAnsi="Calibri" w:cs="Times New Roman"/>
          <w:color w:val="000000"/>
          <w:kern w:val="0"/>
        </w:rPr>
        <w:t>條條大路通學問，學位到底有何用？</w:t>
      </w:r>
    </w:p>
    <w:p w14:paraId="10672724" w14:textId="77777777" w:rsidR="00A160FA" w:rsidRPr="00A160FA" w:rsidRDefault="00A160FA" w:rsidP="00A160FA">
      <w:pPr>
        <w:widowControl/>
        <w:rPr>
          <w:rFonts w:ascii="Times" w:hAnsi="Times" w:cs="Times New Roman"/>
          <w:kern w:val="0"/>
          <w:sz w:val="20"/>
          <w:szCs w:val="20"/>
        </w:rPr>
      </w:pPr>
      <w:r w:rsidRPr="00A160FA">
        <w:rPr>
          <w:rFonts w:ascii="Calibri" w:hAnsi="Calibri" w:cs="Times New Roman"/>
          <w:color w:val="000000"/>
          <w:kern w:val="0"/>
        </w:rPr>
        <w:t>學歷貶值的年代，高等教育的出路在哪裡？</w:t>
      </w:r>
      <w:r w:rsidRPr="00A160FA">
        <w:rPr>
          <w:rFonts w:ascii="Calibri" w:hAnsi="Calibri" w:cs="Times New Roman"/>
          <w:color w:val="000000"/>
          <w:kern w:val="0"/>
        </w:rPr>
        <w:br/>
      </w:r>
      <w:r w:rsidRPr="00A160FA">
        <w:rPr>
          <w:rFonts w:ascii="Calibri" w:hAnsi="Calibri" w:cs="Times New Roman"/>
          <w:color w:val="000000"/>
          <w:kern w:val="0"/>
        </w:rPr>
        <w:t>全球評比亞洲最值得期許的年輕大學</w:t>
      </w:r>
      <w:r w:rsidRPr="00A160FA">
        <w:rPr>
          <w:rFonts w:ascii="Calibri" w:hAnsi="Calibri" w:cs="Times New Roman"/>
          <w:color w:val="000000"/>
          <w:kern w:val="0"/>
        </w:rPr>
        <w:t>--</w:t>
      </w:r>
      <w:r w:rsidRPr="00A160FA">
        <w:rPr>
          <w:rFonts w:ascii="Calibri" w:hAnsi="Calibri" w:cs="Times New Roman"/>
          <w:color w:val="000000"/>
          <w:kern w:val="0"/>
        </w:rPr>
        <w:t>香港城市大學校長郭位，思索教育的初衷，點亮大學的未來。</w:t>
      </w:r>
      <w:r w:rsidRPr="00A160FA">
        <w:rPr>
          <w:rFonts w:ascii="Calibri" w:hAnsi="Calibri" w:cs="Times New Roman"/>
          <w:color w:val="000000"/>
          <w:kern w:val="0"/>
        </w:rPr>
        <w:br/>
        <w:t> </w:t>
      </w:r>
    </w:p>
    <w:p w14:paraId="60554161" w14:textId="77777777" w:rsidR="00A160FA" w:rsidRPr="00A160FA" w:rsidRDefault="00A160FA" w:rsidP="00A160FA">
      <w:pPr>
        <w:widowControl/>
        <w:rPr>
          <w:rFonts w:ascii="Times" w:hAnsi="Times" w:cs="Times New Roman"/>
          <w:kern w:val="0"/>
          <w:sz w:val="20"/>
          <w:szCs w:val="20"/>
        </w:rPr>
      </w:pPr>
      <w:r w:rsidRPr="00A160FA">
        <w:rPr>
          <w:rFonts w:ascii="Calibri" w:hAnsi="Calibri" w:cs="Times New Roman"/>
          <w:color w:val="000000"/>
          <w:kern w:val="0"/>
        </w:rPr>
        <w:t xml:space="preserve">　　回顧過去，兩岸教育界各自遭遇不同的困境，大陸欠人才、台灣缺經營、香港少創新。展望未來，大學所需面對的挑戰日益嚴峻：能源短缺、環境污染、生醫、老化、永續發展、疾病流行、全球政經不穩定、甚至新學運等，在在需要跨學科的研討與合作。然而，大學教師是否投入足夠精力從事相關研究、指導學生、溝通社會？我們的社會在這些課題上有否尊重大學、真心與大學合作，共同維護大學自主、支持高等教育的進步？</w:t>
      </w:r>
    </w:p>
    <w:p w14:paraId="41BA1402" w14:textId="77777777" w:rsidR="00A160FA" w:rsidRPr="00A160FA" w:rsidRDefault="00A160FA" w:rsidP="00A160FA">
      <w:pPr>
        <w:widowControl/>
        <w:rPr>
          <w:rFonts w:ascii="Times" w:eastAsia="Times New Roman" w:hAnsi="Times" w:cs="Times New Roman"/>
          <w:kern w:val="0"/>
          <w:sz w:val="20"/>
          <w:szCs w:val="20"/>
        </w:rPr>
      </w:pPr>
    </w:p>
    <w:p w14:paraId="1A9E6E8A" w14:textId="77777777" w:rsidR="002A6D34" w:rsidRDefault="002A6D34"/>
    <w:sectPr w:rsidR="002A6D34" w:rsidSect="00262FF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FA"/>
    <w:rsid w:val="001E020F"/>
    <w:rsid w:val="00262FF6"/>
    <w:rsid w:val="002A6D34"/>
    <w:rsid w:val="00A1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631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60F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160F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6804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47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29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5639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323</Words>
  <Characters>1847</Characters>
  <Application>Microsoft Macintosh Word</Application>
  <DocSecurity>0</DocSecurity>
  <Lines>15</Lines>
  <Paragraphs>4</Paragraphs>
  <ScaleCrop>false</ScaleCrop>
  <Company>123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123</dc:creator>
  <cp:keywords/>
  <dc:description/>
  <cp:lastModifiedBy>KEY 123</cp:lastModifiedBy>
  <cp:revision>2</cp:revision>
  <dcterms:created xsi:type="dcterms:W3CDTF">2016-12-01T09:15:00Z</dcterms:created>
  <dcterms:modified xsi:type="dcterms:W3CDTF">2016-12-01T09:19:00Z</dcterms:modified>
</cp:coreProperties>
</file>