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47" w:rsidRPr="00695298" w:rsidRDefault="0005206A" w:rsidP="00D41D47">
      <w:pPr>
        <w:adjustRightInd w:val="0"/>
        <w:contextualSpacing/>
        <w:jc w:val="center"/>
        <w:rPr>
          <w:rFonts w:cs="Times New Roman"/>
          <w:b/>
          <w:szCs w:val="28"/>
        </w:rPr>
      </w:pPr>
      <w:bookmarkStart w:id="0" w:name="_Toc7420403"/>
      <w:r w:rsidRPr="00695298">
        <w:rPr>
          <w:rFonts w:cs="Times New Roman"/>
          <w:noProof/>
          <w:color w:val="385623" w:themeColor="accent6" w:themeShade="80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C77C7C1" wp14:editId="5A3710A7">
            <wp:simplePos x="0" y="0"/>
            <wp:positionH relativeFrom="margin">
              <wp:align>center</wp:align>
            </wp:positionH>
            <wp:positionV relativeFrom="margin">
              <wp:posOffset>383540</wp:posOffset>
            </wp:positionV>
            <wp:extent cx="6220800" cy="5288400"/>
            <wp:effectExtent l="0" t="0" r="8890" b="762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0" cy="52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D47" w:rsidRPr="00695298">
        <w:rPr>
          <w:rFonts w:cs="Times New Roman"/>
          <w:b/>
          <w:szCs w:val="28"/>
        </w:rPr>
        <w:t>資料</w:t>
      </w:r>
      <w:r w:rsidR="00D41D47" w:rsidRPr="00695298">
        <w:rPr>
          <w:rFonts w:cs="Times New Roman"/>
          <w:b/>
          <w:szCs w:val="28"/>
        </w:rPr>
        <w:t xml:space="preserve">4-1-2 </w:t>
      </w:r>
      <w:r w:rsidR="00D41D47" w:rsidRPr="00695298">
        <w:rPr>
          <w:rFonts w:cs="Times New Roman"/>
          <w:b/>
          <w:szCs w:val="28"/>
        </w:rPr>
        <w:t>本校</w:t>
      </w:r>
      <w:r w:rsidRPr="00695298">
        <w:rPr>
          <w:rFonts w:cs="Times New Roman"/>
          <w:b/>
          <w:szCs w:val="28"/>
        </w:rPr>
        <w:t>USR</w:t>
      </w:r>
      <w:r w:rsidR="00D41D47" w:rsidRPr="00695298">
        <w:rPr>
          <w:rFonts w:cs="Times New Roman"/>
          <w:b/>
          <w:szCs w:val="28"/>
        </w:rPr>
        <w:t>辦公室</w:t>
      </w:r>
      <w:bookmarkEnd w:id="0"/>
      <w:r w:rsidRPr="00695298">
        <w:rPr>
          <w:rFonts w:cs="Times New Roman"/>
          <w:b/>
          <w:szCs w:val="28"/>
        </w:rPr>
        <w:t>對大學社會責任之定義與計畫內容</w:t>
      </w:r>
    </w:p>
    <w:p w:rsidR="00695298" w:rsidRPr="00EB1F17" w:rsidRDefault="00695298" w:rsidP="0005206A">
      <w:pPr>
        <w:widowControl/>
        <w:shd w:val="clear" w:color="auto" w:fill="FFFFFF"/>
        <w:textAlignment w:val="baseline"/>
        <w:rPr>
          <w:rFonts w:cs="Times New Roman"/>
          <w:color w:val="0000FF"/>
          <w:szCs w:val="28"/>
          <w:u w:val="double"/>
        </w:rPr>
      </w:pPr>
      <w:bookmarkStart w:id="1" w:name="_GoBack"/>
      <w:r w:rsidRPr="00EB1F17">
        <w:rPr>
          <w:rFonts w:cs="Times New Roman"/>
          <w:color w:val="0000FF"/>
          <w:szCs w:val="28"/>
          <w:u w:val="double"/>
        </w:rPr>
        <w:t>大學社會責任</w:t>
      </w:r>
      <w:r w:rsidRPr="00EB1F17">
        <w:rPr>
          <w:rFonts w:cs="Times New Roman" w:hint="eastAsia"/>
          <w:color w:val="0000FF"/>
          <w:szCs w:val="28"/>
          <w:u w:val="double"/>
        </w:rPr>
        <w:t>的定義</w:t>
      </w:r>
      <w:r w:rsidRPr="00EB1F17">
        <w:rPr>
          <w:rFonts w:cs="Times New Roman"/>
          <w:color w:val="0000FF"/>
          <w:szCs w:val="28"/>
          <w:u w:val="double"/>
        </w:rPr>
        <w:t>：「大學運用自身的專業知能，超越傳統的研究、教學、服務與輔導的核心功能以及法定要求，由師生親身提供社區具有在地特色的公共服務，以解決住民的實際問題」。</w:t>
      </w:r>
    </w:p>
    <w:p w:rsidR="0005206A" w:rsidRPr="00EB1F17" w:rsidRDefault="0005206A" w:rsidP="0005206A">
      <w:pPr>
        <w:widowControl/>
        <w:shd w:val="clear" w:color="auto" w:fill="FFFFFF"/>
        <w:textAlignment w:val="baseline"/>
        <w:rPr>
          <w:rFonts w:cs="Times New Roman"/>
          <w:color w:val="0000FF"/>
          <w:szCs w:val="28"/>
          <w:u w:val="double"/>
        </w:rPr>
      </w:pPr>
      <w:r w:rsidRPr="00EB1F17">
        <w:rPr>
          <w:rFonts w:cs="Times New Roman"/>
          <w:color w:val="0000FF"/>
          <w:szCs w:val="28"/>
          <w:u w:val="double"/>
        </w:rPr>
        <w:t>大學社會責任的核心價值：</w:t>
      </w:r>
    </w:p>
    <w:p w:rsidR="0005206A" w:rsidRPr="00EB1F17" w:rsidRDefault="0005206A" w:rsidP="0005206A">
      <w:pPr>
        <w:widowControl/>
        <w:shd w:val="clear" w:color="auto" w:fill="FFFFFF"/>
        <w:textAlignment w:val="baseline"/>
        <w:rPr>
          <w:rFonts w:cs="Times New Roman"/>
          <w:color w:val="0000FF"/>
          <w:szCs w:val="28"/>
          <w:u w:val="double"/>
        </w:rPr>
      </w:pPr>
      <w:r w:rsidRPr="00EB1F17">
        <w:rPr>
          <w:rFonts w:cs="Times New Roman"/>
          <w:b/>
          <w:color w:val="0000FF"/>
          <w:szCs w:val="28"/>
          <w:u w:val="double"/>
        </w:rPr>
        <w:t>專業（</w:t>
      </w:r>
      <w:r w:rsidRPr="00EB1F17">
        <w:rPr>
          <w:rFonts w:cs="Times New Roman"/>
          <w:b/>
          <w:color w:val="0000FF"/>
          <w:szCs w:val="28"/>
          <w:u w:val="double"/>
        </w:rPr>
        <w:t>profession</w:t>
      </w:r>
      <w:r w:rsidRPr="00EB1F17">
        <w:rPr>
          <w:rFonts w:cs="Times New Roman"/>
          <w:b/>
          <w:color w:val="0000FF"/>
          <w:szCs w:val="28"/>
          <w:u w:val="double"/>
        </w:rPr>
        <w:t>）：</w:t>
      </w:r>
      <w:r w:rsidRPr="00EB1F17">
        <w:rPr>
          <w:rFonts w:cs="Times New Roman"/>
          <w:color w:val="0000FF"/>
          <w:szCs w:val="28"/>
          <w:u w:val="double"/>
        </w:rPr>
        <w:t>大學基於自身研究能量與成果，運用科學知識與嚴謹研究方法作為善盡社會責任的基礎。</w:t>
      </w:r>
    </w:p>
    <w:p w:rsidR="0005206A" w:rsidRPr="00EB1F17" w:rsidRDefault="0005206A" w:rsidP="0005206A">
      <w:pPr>
        <w:widowControl/>
        <w:shd w:val="clear" w:color="auto" w:fill="FFFFFF"/>
        <w:textAlignment w:val="baseline"/>
        <w:rPr>
          <w:rFonts w:cs="Times New Roman"/>
          <w:color w:val="0000FF"/>
          <w:szCs w:val="28"/>
          <w:u w:val="double"/>
        </w:rPr>
      </w:pPr>
      <w:r w:rsidRPr="00EB1F17">
        <w:rPr>
          <w:rFonts w:cs="Times New Roman"/>
          <w:b/>
          <w:color w:val="0000FF"/>
          <w:szCs w:val="28"/>
          <w:u w:val="double"/>
        </w:rPr>
        <w:t>實踐（</w:t>
      </w:r>
      <w:r w:rsidRPr="00EB1F17">
        <w:rPr>
          <w:rFonts w:cs="Times New Roman"/>
          <w:b/>
          <w:color w:val="0000FF"/>
          <w:szCs w:val="28"/>
          <w:u w:val="double"/>
        </w:rPr>
        <w:t>practice</w:t>
      </w:r>
      <w:r w:rsidRPr="00EB1F17">
        <w:rPr>
          <w:rFonts w:cs="Times New Roman"/>
          <w:b/>
          <w:color w:val="0000FF"/>
          <w:szCs w:val="28"/>
          <w:u w:val="double"/>
        </w:rPr>
        <w:t>）：</w:t>
      </w:r>
      <w:r w:rsidRPr="00EB1F17">
        <w:rPr>
          <w:rFonts w:cs="Times New Roman"/>
          <w:color w:val="0000FF"/>
          <w:szCs w:val="28"/>
          <w:u w:val="double"/>
        </w:rPr>
        <w:t>善盡社會責任的執行場域並非在實驗室或教室，甚至是校內的學術研究工作，而是將師生帶領至校外，在實際社會場域，如在社區、工廠、中小學、部落等，與民眾接觸直接提供服務，體認被服務者的反應，建立師生與被服務者的同理心。</w:t>
      </w:r>
    </w:p>
    <w:p w:rsidR="0005206A" w:rsidRPr="00EB1F17" w:rsidRDefault="0005206A" w:rsidP="0005206A">
      <w:pPr>
        <w:widowControl/>
        <w:shd w:val="clear" w:color="auto" w:fill="FFFFFF"/>
        <w:textAlignment w:val="baseline"/>
        <w:rPr>
          <w:rFonts w:cs="Times New Roman"/>
          <w:color w:val="0000FF"/>
          <w:szCs w:val="28"/>
          <w:u w:val="double"/>
        </w:rPr>
      </w:pPr>
      <w:r w:rsidRPr="00EB1F17">
        <w:rPr>
          <w:rFonts w:cs="Times New Roman"/>
          <w:b/>
          <w:color w:val="0000FF"/>
          <w:szCs w:val="28"/>
          <w:u w:val="double"/>
        </w:rPr>
        <w:lastRenderedPageBreak/>
        <w:t>在地（</w:t>
      </w:r>
      <w:r w:rsidRPr="00EB1F17">
        <w:rPr>
          <w:rFonts w:cs="Times New Roman"/>
          <w:b/>
          <w:color w:val="0000FF"/>
          <w:szCs w:val="28"/>
          <w:u w:val="double"/>
        </w:rPr>
        <w:t>locality</w:t>
      </w:r>
      <w:r w:rsidRPr="00EB1F17">
        <w:rPr>
          <w:rFonts w:cs="Times New Roman"/>
          <w:b/>
          <w:color w:val="0000FF"/>
          <w:szCs w:val="28"/>
          <w:u w:val="double"/>
        </w:rPr>
        <w:t>）：</w:t>
      </w:r>
      <w:r w:rsidRPr="00EB1F17">
        <w:rPr>
          <w:rFonts w:cs="Times New Roman"/>
          <w:color w:val="0000FF"/>
          <w:szCs w:val="28"/>
          <w:u w:val="double"/>
        </w:rPr>
        <w:t>大學社會責任的目標是解決在地社區的當前問題與未來困境，大學必須顧及在地住民的在地知識與能力特性，並與地方上的草根基層特色相互結合，因而大學師生所提供的服務，必須切合在地居民的現實需求與前瞻發展。</w:t>
      </w:r>
    </w:p>
    <w:p w:rsidR="0005206A" w:rsidRPr="00695298" w:rsidRDefault="0005206A" w:rsidP="0005206A">
      <w:pPr>
        <w:widowControl/>
        <w:shd w:val="clear" w:color="auto" w:fill="FFFFFF"/>
        <w:textAlignment w:val="baseline"/>
        <w:rPr>
          <w:rFonts w:cs="Times New Roman"/>
          <w:szCs w:val="28"/>
        </w:rPr>
      </w:pPr>
      <w:r w:rsidRPr="00EB1F17">
        <w:rPr>
          <w:rFonts w:cs="Times New Roman"/>
          <w:b/>
          <w:color w:val="0000FF"/>
          <w:szCs w:val="28"/>
          <w:u w:val="double"/>
        </w:rPr>
        <w:t>利他（</w:t>
      </w:r>
      <w:r w:rsidRPr="00EB1F17">
        <w:rPr>
          <w:rFonts w:cs="Times New Roman"/>
          <w:b/>
          <w:color w:val="0000FF"/>
          <w:szCs w:val="28"/>
          <w:u w:val="double"/>
        </w:rPr>
        <w:t>altruism</w:t>
      </w:r>
      <w:r w:rsidRPr="00EB1F17">
        <w:rPr>
          <w:rFonts w:cs="Times New Roman"/>
          <w:b/>
          <w:color w:val="0000FF"/>
          <w:szCs w:val="28"/>
          <w:u w:val="double"/>
        </w:rPr>
        <w:t>）：</w:t>
      </w:r>
      <w:r w:rsidRPr="00EB1F17">
        <w:rPr>
          <w:rFonts w:cs="Times New Roman"/>
          <w:color w:val="0000FF"/>
          <w:szCs w:val="28"/>
          <w:u w:val="double"/>
        </w:rPr>
        <w:t>善盡大學社會責任的首要對象應是大學所在地區的少數、弱勢、分主流的團體與族群，師生以無私地、非營利性地、自願地為他人的福利為出發點。</w:t>
      </w:r>
      <w:bookmarkEnd w:id="1"/>
    </w:p>
    <w:p w:rsidR="0005206A" w:rsidRPr="00695298" w:rsidRDefault="0005206A" w:rsidP="0005206A">
      <w:pPr>
        <w:widowControl/>
        <w:shd w:val="clear" w:color="auto" w:fill="FFFFFF"/>
        <w:textAlignment w:val="baseline"/>
        <w:rPr>
          <w:rStyle w:val="a7"/>
          <w:rFonts w:cs="Times New Roman"/>
          <w:color w:val="auto"/>
          <w:szCs w:val="28"/>
          <w:u w:val="none"/>
        </w:rPr>
      </w:pPr>
      <w:r w:rsidRPr="00695298">
        <w:rPr>
          <w:rFonts w:cs="Times New Roman"/>
          <w:bCs/>
          <w:kern w:val="0"/>
          <w:szCs w:val="28"/>
          <w:bdr w:val="none" w:sz="0" w:space="0" w:color="auto" w:frame="1"/>
        </w:rPr>
        <w:t>註：資料來源為本校社會責任辦公室，更多計畫內容請詳見</w:t>
      </w:r>
      <w:hyperlink r:id="rId7" w:history="1">
        <w:r w:rsidRPr="00695298">
          <w:rPr>
            <w:rStyle w:val="a7"/>
            <w:rFonts w:cs="Times New Roman"/>
            <w:szCs w:val="28"/>
          </w:rPr>
          <w:t>http://usr.ncu.edu.tw/</w:t>
        </w:r>
      </w:hyperlink>
      <w:r w:rsidRPr="00695298">
        <w:rPr>
          <w:rFonts w:cs="Times New Roman"/>
          <w:szCs w:val="28"/>
        </w:rPr>
        <w:t>。</w:t>
      </w:r>
    </w:p>
    <w:sectPr w:rsidR="0005206A" w:rsidRPr="00695298" w:rsidSect="00BB67F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E8" w:rsidRDefault="00BA62E8" w:rsidP="00BB67F9">
      <w:pPr>
        <w:spacing w:line="240" w:lineRule="auto"/>
      </w:pPr>
      <w:r>
        <w:separator/>
      </w:r>
    </w:p>
  </w:endnote>
  <w:endnote w:type="continuationSeparator" w:id="0">
    <w:p w:rsidR="00BA62E8" w:rsidRDefault="00BA62E8" w:rsidP="00BB6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E8" w:rsidRDefault="00BA62E8" w:rsidP="00BB67F9">
      <w:pPr>
        <w:spacing w:line="240" w:lineRule="auto"/>
      </w:pPr>
      <w:r>
        <w:separator/>
      </w:r>
    </w:p>
  </w:footnote>
  <w:footnote w:type="continuationSeparator" w:id="0">
    <w:p w:rsidR="00BA62E8" w:rsidRDefault="00BA62E8" w:rsidP="00BB67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B3"/>
    <w:rsid w:val="0005206A"/>
    <w:rsid w:val="001A21C6"/>
    <w:rsid w:val="001C2995"/>
    <w:rsid w:val="00374CD6"/>
    <w:rsid w:val="00695298"/>
    <w:rsid w:val="00727EB3"/>
    <w:rsid w:val="00BA62E8"/>
    <w:rsid w:val="00BB67F9"/>
    <w:rsid w:val="00D41D47"/>
    <w:rsid w:val="00E9184B"/>
    <w:rsid w:val="00E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75C2F-6D46-4950-AE6B-D067423D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47"/>
    <w:pPr>
      <w:widowControl w:val="0"/>
      <w:spacing w:line="480" w:lineRule="exac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7F9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67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67F9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67F9"/>
    <w:rPr>
      <w:sz w:val="20"/>
      <w:szCs w:val="20"/>
    </w:rPr>
  </w:style>
  <w:style w:type="character" w:styleId="a7">
    <w:name w:val="Hyperlink"/>
    <w:basedOn w:val="a0"/>
    <w:uiPriority w:val="99"/>
    <w:unhideWhenUsed/>
    <w:rsid w:val="00D41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881">
          <w:marLeft w:val="71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5667">
          <w:marLeft w:val="71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r.ncu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2019-06-18T04:25:00Z</dcterms:created>
  <dcterms:modified xsi:type="dcterms:W3CDTF">2019-07-11T07:25:00Z</dcterms:modified>
</cp:coreProperties>
</file>