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C8" w:rsidRPr="00D5291B" w:rsidRDefault="00A230C8" w:rsidP="00A230C8">
      <w:pPr>
        <w:adjustRightInd w:val="0"/>
        <w:contextualSpacing/>
        <w:jc w:val="center"/>
        <w:rPr>
          <w:rFonts w:cs="Times New Roman"/>
          <w:b/>
          <w:szCs w:val="28"/>
        </w:rPr>
      </w:pPr>
      <w:bookmarkStart w:id="0" w:name="_Toc7420389"/>
      <w:r w:rsidRPr="00D5291B">
        <w:rPr>
          <w:rFonts w:cs="Times New Roman"/>
          <w:noProof/>
          <w:szCs w:val="28"/>
        </w:rPr>
        <w:drawing>
          <wp:anchor distT="0" distB="0" distL="114300" distR="114300" simplePos="0" relativeHeight="251659264" behindDoc="0" locked="0" layoutInCell="1" allowOverlap="1" wp14:anchorId="3307F9AD" wp14:editId="540222A9">
            <wp:simplePos x="0" y="0"/>
            <wp:positionH relativeFrom="column">
              <wp:posOffset>242570</wp:posOffset>
            </wp:positionH>
            <wp:positionV relativeFrom="paragraph">
              <wp:posOffset>385445</wp:posOffset>
            </wp:positionV>
            <wp:extent cx="5272405" cy="3604895"/>
            <wp:effectExtent l="0" t="0" r="4445" b="0"/>
            <wp:wrapTopAndBottom/>
            <wp:docPr id="104" name="圖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72405" cy="360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91B">
        <w:rPr>
          <w:rFonts w:cs="Times New Roman"/>
          <w:b/>
          <w:szCs w:val="28"/>
        </w:rPr>
        <w:t>資料</w:t>
      </w:r>
      <w:r w:rsidRPr="00D5291B">
        <w:rPr>
          <w:rFonts w:cs="Times New Roman"/>
          <w:b/>
          <w:szCs w:val="28"/>
        </w:rPr>
        <w:t>3-2-1</w:t>
      </w:r>
      <w:r w:rsidRPr="00D5291B">
        <w:rPr>
          <w:rFonts w:cs="Times New Roman" w:hint="eastAsia"/>
          <w:b/>
          <w:szCs w:val="28"/>
        </w:rPr>
        <w:t xml:space="preserve"> </w:t>
      </w:r>
      <w:r w:rsidRPr="00D5291B">
        <w:rPr>
          <w:rFonts w:cs="Times New Roman"/>
          <w:b/>
          <w:szCs w:val="28"/>
        </w:rPr>
        <w:t>校方學習輔導制度及預警機制</w:t>
      </w:r>
      <w:bookmarkEnd w:id="0"/>
    </w:p>
    <w:p w:rsidR="00A230C8" w:rsidRPr="00D5291B" w:rsidRDefault="00A230C8" w:rsidP="00A230C8">
      <w:pPr>
        <w:widowControl/>
        <w:tabs>
          <w:tab w:val="left" w:pos="4615"/>
        </w:tabs>
        <w:jc w:val="center"/>
        <w:rPr>
          <w:rFonts w:cs="Times New Roman"/>
          <w:szCs w:val="28"/>
        </w:rPr>
      </w:pPr>
      <w:r w:rsidRPr="00D5291B">
        <w:rPr>
          <w:rFonts w:cs="Times New Roman"/>
          <w:szCs w:val="28"/>
        </w:rPr>
        <w:t>校方推動學習輔導與預警機制</w:t>
      </w:r>
      <w:r w:rsidR="006776CE">
        <w:rPr>
          <w:rFonts w:cs="Times New Roman" w:hint="eastAsia"/>
          <w:szCs w:val="28"/>
        </w:rPr>
        <w:t>圖</w:t>
      </w:r>
    </w:p>
    <w:p w:rsidR="00A230C8" w:rsidRPr="00D5291B" w:rsidRDefault="00A230C8" w:rsidP="00A230C8">
      <w:pPr>
        <w:adjustRightInd w:val="0"/>
        <w:contextualSpacing/>
        <w:rPr>
          <w:rFonts w:cs="Times New Roman"/>
          <w:b/>
          <w:szCs w:val="28"/>
        </w:rPr>
      </w:pPr>
      <w:r w:rsidRPr="00D5291B">
        <w:rPr>
          <w:rFonts w:cs="Times New Roman"/>
          <w:b/>
          <w:szCs w:val="28"/>
        </w:rPr>
        <w:t>校方推動學習輔導與預警機制各項說明：</w:t>
      </w:r>
    </w:p>
    <w:p w:rsidR="00A230C8" w:rsidRPr="00D5291B" w:rsidRDefault="00A230C8" w:rsidP="00A230C8">
      <w:pPr>
        <w:adjustRightInd w:val="0"/>
        <w:contextualSpacing/>
        <w:rPr>
          <w:rFonts w:cs="Times New Roman"/>
          <w:szCs w:val="28"/>
        </w:rPr>
      </w:pPr>
      <w:r w:rsidRPr="00D5291B">
        <w:rPr>
          <w:rFonts w:cs="Times New Roman"/>
          <w:szCs w:val="28"/>
        </w:rPr>
        <w:t xml:space="preserve">　　為協助並確保本校學生在校期間能享有適切、充分的學習軟硬體資源配置，本校依據各級教學單位、教學事務綜理單位及生活輔助單位性質，規劃校級推動學習輔導與預警機制，期以確實並有效協助學生提高學習成效，又鑑於各學系專業訓練考量不同，且依據大學法自主精神，各單位同時保有大方向以下彈性調整此項機制運作方式。</w:t>
      </w:r>
    </w:p>
    <w:p w:rsidR="00A230C8" w:rsidRPr="00D5291B" w:rsidRDefault="00A230C8" w:rsidP="00A230C8">
      <w:pPr>
        <w:adjustRightInd w:val="0"/>
        <w:contextualSpacing/>
        <w:rPr>
          <w:rFonts w:cs="Times New Roman"/>
          <w:szCs w:val="28"/>
        </w:rPr>
      </w:pPr>
      <w:r w:rsidRPr="00D5291B">
        <w:rPr>
          <w:rFonts w:cs="Times New Roman"/>
          <w:szCs w:val="28"/>
        </w:rPr>
        <w:t xml:space="preserve">　　課程輔導規劃部分，因各學系屬性不同，各有其針對該學系之專業必修課程考量，而除了專業必修課程，為使每位大學部在校生擁有更多面向的基礎素養，以協助未來於各專業領域的彈性及創意思考發展，大學部大一、大二低年級學生除專業必修科目以外，亦須修習由各專職單位所規劃的基礎共同課程：包括通識教育、語言相關、大一國文、大二歷史、微積分聯合教學、普通物理及體育等課程。依此，本校推動學習輔導與預警機制實施對象除全校大學部同學，並從大學新生入學開始便針對低年級同學規劃基礎科目輔導項目。各項相關機制說明如下：</w:t>
      </w:r>
    </w:p>
    <w:p w:rsidR="00A230C8" w:rsidRDefault="00A230C8" w:rsidP="00992E5A">
      <w:pPr>
        <w:adjustRightInd w:val="0"/>
        <w:contextualSpacing/>
        <w:rPr>
          <w:rFonts w:cs="Times New Roman"/>
          <w:szCs w:val="28"/>
        </w:rPr>
      </w:pPr>
    </w:p>
    <w:p w:rsidR="00992E5A" w:rsidRPr="00D5291B" w:rsidRDefault="00992E5A" w:rsidP="00992E5A">
      <w:pPr>
        <w:adjustRightInd w:val="0"/>
        <w:contextualSpacing/>
        <w:rPr>
          <w:rFonts w:cs="Times New Roman"/>
          <w:szCs w:val="28"/>
        </w:rPr>
      </w:pPr>
    </w:p>
    <w:p w:rsidR="00A230C8" w:rsidRPr="00D5291B" w:rsidRDefault="00A230C8" w:rsidP="00A230C8">
      <w:pPr>
        <w:numPr>
          <w:ilvl w:val="0"/>
          <w:numId w:val="6"/>
        </w:numPr>
        <w:adjustRightInd w:val="0"/>
        <w:spacing w:beforeLines="50" w:before="180"/>
        <w:ind w:left="0" w:firstLine="0"/>
        <w:contextualSpacing/>
        <w:rPr>
          <w:rFonts w:cs="Times New Roman"/>
          <w:b/>
          <w:szCs w:val="28"/>
        </w:rPr>
      </w:pPr>
      <w:r w:rsidRPr="00D5291B">
        <w:rPr>
          <w:rFonts w:cs="Times New Roman"/>
          <w:b/>
          <w:szCs w:val="28"/>
        </w:rPr>
        <w:lastRenderedPageBreak/>
        <w:t>基礎科目課輔</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準大一新生暑期先修課程</w:t>
      </w:r>
    </w:p>
    <w:p w:rsidR="00A230C8" w:rsidRPr="00D5291B" w:rsidRDefault="00A230C8" w:rsidP="009168D0">
      <w:pPr>
        <w:adjustRightInd w:val="0"/>
        <w:ind w:leftChars="100" w:left="280"/>
        <w:contextualSpacing/>
        <w:rPr>
          <w:rFonts w:cs="Times New Roman"/>
          <w:szCs w:val="28"/>
        </w:rPr>
      </w:pPr>
      <w:r w:rsidRPr="00D5291B">
        <w:rPr>
          <w:rFonts w:cs="Times New Roman"/>
          <w:szCs w:val="28"/>
        </w:rPr>
        <w:t>為奠定準大一生核心學習能力，幫助提早適應大學生活，本校</w:t>
      </w:r>
      <w:r w:rsidRPr="00D5291B">
        <w:rPr>
          <w:rFonts w:cs="Times New Roman" w:hint="eastAsia"/>
          <w:szCs w:val="28"/>
        </w:rPr>
        <w:t>除了</w:t>
      </w:r>
      <w:r w:rsidRPr="00D5291B">
        <w:rPr>
          <w:rFonts w:cs="Times New Roman"/>
          <w:szCs w:val="28"/>
        </w:rPr>
        <w:t>提供英文</w:t>
      </w:r>
      <w:r w:rsidRPr="00D5291B">
        <w:rPr>
          <w:rFonts w:ascii="標楷體" w:hAnsi="標楷體" w:cs="Times New Roman" w:hint="eastAsia"/>
          <w:szCs w:val="28"/>
        </w:rPr>
        <w:t>外，近年更增開</w:t>
      </w:r>
      <w:r w:rsidRPr="00D5291B">
        <w:rPr>
          <w:rFonts w:cs="Times New Roman" w:hint="eastAsia"/>
          <w:szCs w:val="28"/>
        </w:rPr>
        <w:t>程式設計</w:t>
      </w:r>
      <w:r w:rsidRPr="00D5291B">
        <w:rPr>
          <w:rFonts w:ascii="標楷體" w:hAnsi="標楷體" w:cs="Times New Roman" w:hint="eastAsia"/>
          <w:szCs w:val="28"/>
        </w:rPr>
        <w:t>、</w:t>
      </w:r>
      <w:r w:rsidRPr="00D5291B">
        <w:rPr>
          <w:rFonts w:cs="Times New Roman" w:hint="eastAsia"/>
          <w:szCs w:val="28"/>
        </w:rPr>
        <w:t>經濟學</w:t>
      </w:r>
      <w:r w:rsidRPr="00D5291B">
        <w:rPr>
          <w:rFonts w:ascii="標楷體" w:hAnsi="標楷體" w:cs="Times New Roman" w:hint="eastAsia"/>
          <w:szCs w:val="28"/>
        </w:rPr>
        <w:t>、</w:t>
      </w:r>
      <w:r w:rsidRPr="00D5291B">
        <w:rPr>
          <w:rFonts w:cs="Times New Roman" w:hint="eastAsia"/>
          <w:szCs w:val="28"/>
        </w:rPr>
        <w:t>日文</w:t>
      </w:r>
      <w:r w:rsidRPr="00D5291B">
        <w:rPr>
          <w:rFonts w:cs="Times New Roman"/>
          <w:szCs w:val="28"/>
        </w:rPr>
        <w:t>暑期預修課程</w:t>
      </w:r>
      <w:r w:rsidRPr="00D5291B">
        <w:rPr>
          <w:rFonts w:ascii="標楷體" w:hAnsi="標楷體" w:cs="Times New Roman" w:hint="eastAsia"/>
          <w:szCs w:val="28"/>
        </w:rPr>
        <w:t>，</w:t>
      </w:r>
      <w:r w:rsidRPr="00D5291B">
        <w:rPr>
          <w:rFonts w:cs="Times New Roman" w:hint="eastAsia"/>
          <w:szCs w:val="28"/>
        </w:rPr>
        <w:t>更添多元選擇</w:t>
      </w:r>
      <w:r w:rsidRPr="00D5291B">
        <w:rPr>
          <w:rFonts w:cs="Times New Roman"/>
          <w:szCs w:val="28"/>
        </w:rPr>
        <w:t>。</w:t>
      </w:r>
    </w:p>
    <w:p w:rsidR="00A230C8" w:rsidRPr="00E12370" w:rsidRDefault="00476AB4" w:rsidP="009168D0">
      <w:pPr>
        <w:numPr>
          <w:ilvl w:val="1"/>
          <w:numId w:val="1"/>
        </w:numPr>
        <w:adjustRightInd w:val="0"/>
        <w:ind w:leftChars="100" w:left="280" w:firstLine="0"/>
        <w:contextualSpacing/>
        <w:rPr>
          <w:rFonts w:cs="Times New Roman"/>
          <w:b/>
          <w:color w:val="0000FF"/>
          <w:szCs w:val="28"/>
          <w:u w:val="double"/>
        </w:rPr>
      </w:pPr>
      <w:r w:rsidRPr="00E12370">
        <w:rPr>
          <w:rFonts w:cs="Times New Roman" w:hint="eastAsia"/>
          <w:b/>
          <w:color w:val="0000FF"/>
          <w:szCs w:val="28"/>
          <w:u w:val="double"/>
        </w:rPr>
        <w:t>聯合</w:t>
      </w:r>
      <w:r w:rsidR="00A230C8" w:rsidRPr="00E12370">
        <w:rPr>
          <w:rFonts w:cs="Times New Roman"/>
          <w:b/>
          <w:color w:val="0000FF"/>
          <w:szCs w:val="28"/>
          <w:u w:val="double"/>
        </w:rPr>
        <w:t>微積分</w:t>
      </w:r>
      <w:r w:rsidRPr="00E12370">
        <w:rPr>
          <w:rFonts w:cs="Times New Roman" w:hint="eastAsia"/>
          <w:b/>
          <w:color w:val="0000FF"/>
          <w:szCs w:val="28"/>
          <w:u w:val="double"/>
        </w:rPr>
        <w:t>教學</w:t>
      </w:r>
      <w:r w:rsidR="00E12370" w:rsidRPr="00E12370">
        <w:rPr>
          <w:rFonts w:ascii="微軟正黑體" w:eastAsia="微軟正黑體" w:hAnsi="微軟正黑體" w:cs="Times New Roman" w:hint="eastAsia"/>
          <w:b/>
          <w:color w:val="0000FF"/>
          <w:szCs w:val="28"/>
          <w:u w:val="double"/>
        </w:rPr>
        <w:t>、</w:t>
      </w:r>
      <w:r w:rsidR="00A230C8" w:rsidRPr="00E12370">
        <w:rPr>
          <w:rFonts w:cs="Times New Roman"/>
          <w:b/>
          <w:color w:val="0000FF"/>
          <w:szCs w:val="28"/>
          <w:u w:val="double"/>
        </w:rPr>
        <w:t>課後輔導</w:t>
      </w:r>
      <w:r w:rsidR="004E7339" w:rsidRPr="00E12370">
        <w:rPr>
          <w:rFonts w:cs="Times New Roman" w:hint="eastAsia"/>
          <w:b/>
          <w:color w:val="0000FF"/>
          <w:szCs w:val="28"/>
          <w:u w:val="double"/>
        </w:rPr>
        <w:t>和</w:t>
      </w:r>
      <w:r w:rsidR="00E12370" w:rsidRPr="00E12370">
        <w:rPr>
          <w:rFonts w:cs="Times New Roman" w:hint="eastAsia"/>
          <w:b/>
          <w:color w:val="0000FF"/>
          <w:szCs w:val="28"/>
          <w:u w:val="double"/>
        </w:rPr>
        <w:t>導入課程模組</w:t>
      </w:r>
    </w:p>
    <w:p w:rsidR="00A230C8" w:rsidRPr="00E12370" w:rsidRDefault="00A230C8" w:rsidP="009168D0">
      <w:pPr>
        <w:adjustRightInd w:val="0"/>
        <w:ind w:leftChars="100" w:left="280"/>
        <w:rPr>
          <w:rFonts w:cs="Times New Roman"/>
          <w:b/>
          <w:color w:val="0000FF"/>
          <w:szCs w:val="28"/>
          <w:u w:val="double"/>
        </w:rPr>
      </w:pPr>
      <w:r w:rsidRPr="00E12370">
        <w:rPr>
          <w:rFonts w:cs="Times New Roman"/>
          <w:color w:val="0000FF"/>
          <w:szCs w:val="28"/>
          <w:u w:val="double"/>
        </w:rPr>
        <w:t>微積分乃大學理工與管理科系學生學習極重要之基礎共同科目，</w:t>
      </w:r>
      <w:r w:rsidR="004C58E1" w:rsidRPr="00E12370">
        <w:rPr>
          <w:rFonts w:cs="Times New Roman" w:hint="eastAsia"/>
          <w:color w:val="0000FF"/>
          <w:szCs w:val="28"/>
          <w:u w:val="double"/>
        </w:rPr>
        <w:t>本校</w:t>
      </w:r>
      <w:r w:rsidRPr="00E12370">
        <w:rPr>
          <w:rFonts w:cs="Times New Roman"/>
          <w:color w:val="0000FF"/>
          <w:szCs w:val="28"/>
          <w:u w:val="double"/>
        </w:rPr>
        <w:t>數學系</w:t>
      </w:r>
      <w:r w:rsidR="004C58E1" w:rsidRPr="00E12370">
        <w:rPr>
          <w:rFonts w:cs="Times New Roman" w:hint="eastAsia"/>
          <w:color w:val="0000FF"/>
          <w:szCs w:val="28"/>
          <w:u w:val="double"/>
        </w:rPr>
        <w:t>在辦理聯合微積分教學之外，也提供</w:t>
      </w:r>
      <w:r w:rsidRPr="00E12370">
        <w:rPr>
          <w:rFonts w:cs="Times New Roman"/>
          <w:color w:val="0000FF"/>
          <w:szCs w:val="28"/>
          <w:u w:val="double"/>
        </w:rPr>
        <w:t>本項課後輔導</w:t>
      </w:r>
      <w:r w:rsidR="004C58E1" w:rsidRPr="00E12370">
        <w:rPr>
          <w:rFonts w:cs="Times New Roman" w:hint="eastAsia"/>
          <w:color w:val="0000FF"/>
          <w:szCs w:val="28"/>
          <w:u w:val="double"/>
        </w:rPr>
        <w:t>給修習微積分之學生</w:t>
      </w:r>
      <w:r w:rsidR="004C58E1" w:rsidRPr="00E12370">
        <w:rPr>
          <w:rFonts w:cs="Times New Roman"/>
          <w:color w:val="0000FF"/>
          <w:szCs w:val="28"/>
          <w:u w:val="double"/>
        </w:rPr>
        <w:t>，</w:t>
      </w:r>
      <w:r w:rsidRPr="00E12370">
        <w:rPr>
          <w:rFonts w:cs="Times New Roman"/>
          <w:color w:val="0000FF"/>
          <w:szCs w:val="28"/>
          <w:u w:val="double"/>
        </w:rPr>
        <w:t>由高年級或研究所學長姐擔任教學助教，針對原文閱讀及課程學習上之各項疑惑和困難提供協助。</w:t>
      </w:r>
      <w:r w:rsidR="004E7339" w:rsidRPr="00E12370">
        <w:rPr>
          <w:rFonts w:cs="Times New Roman" w:hint="eastAsia"/>
          <w:color w:val="0000FF"/>
          <w:szCs w:val="28"/>
          <w:u w:val="double"/>
        </w:rPr>
        <w:t>107</w:t>
      </w:r>
      <w:r w:rsidR="004E7339" w:rsidRPr="00E12370">
        <w:rPr>
          <w:rFonts w:cs="Times New Roman" w:hint="eastAsia"/>
          <w:color w:val="0000FF"/>
          <w:szCs w:val="28"/>
          <w:u w:val="double"/>
        </w:rPr>
        <w:t>年度</w:t>
      </w:r>
      <w:r w:rsidR="00E12370">
        <w:rPr>
          <w:rFonts w:cs="Times New Roman" w:hint="eastAsia"/>
          <w:color w:val="0000FF"/>
          <w:szCs w:val="28"/>
          <w:u w:val="double"/>
        </w:rPr>
        <w:t>起，微積分和</w:t>
      </w:r>
      <w:r w:rsidR="004E7339" w:rsidRPr="00E12370">
        <w:rPr>
          <w:rFonts w:cs="Times New Roman" w:hint="eastAsia"/>
          <w:color w:val="0000FF"/>
          <w:szCs w:val="28"/>
          <w:u w:val="double"/>
        </w:rPr>
        <w:t>普通物理採用模組化教學，將</w:t>
      </w:r>
      <w:r w:rsidR="00E12370">
        <w:rPr>
          <w:rFonts w:cs="Times New Roman" w:hint="eastAsia"/>
          <w:color w:val="0000FF"/>
          <w:szCs w:val="28"/>
          <w:u w:val="double"/>
        </w:rPr>
        <w:t>課程系統與模組化，分切成數個單元（普物分成力學、電磁學、光學、現代物理；</w:t>
      </w:r>
      <w:r w:rsidR="004E7339" w:rsidRPr="00E12370">
        <w:rPr>
          <w:rFonts w:cs="Times New Roman" w:hint="eastAsia"/>
          <w:color w:val="0000FF"/>
          <w:szCs w:val="28"/>
          <w:u w:val="double"/>
        </w:rPr>
        <w:t>微積分分成微分與積分</w:t>
      </w:r>
      <w:r w:rsidR="00E12370">
        <w:rPr>
          <w:rFonts w:cs="Times New Roman" w:hint="eastAsia"/>
          <w:color w:val="0000FF"/>
          <w:szCs w:val="28"/>
          <w:u w:val="double"/>
        </w:rPr>
        <w:t>）</w:t>
      </w:r>
      <w:r w:rsidR="004E7339" w:rsidRPr="00E12370">
        <w:rPr>
          <w:rFonts w:cs="Times New Roman" w:hint="eastAsia"/>
          <w:color w:val="0000FF"/>
          <w:szCs w:val="28"/>
          <w:u w:val="double"/>
        </w:rPr>
        <w:t>。讓某一模組不及格的同學，於寒暑假補修該模組的內</w:t>
      </w:r>
      <w:r w:rsidR="00E12370">
        <w:rPr>
          <w:rFonts w:cs="Times New Roman" w:hint="eastAsia"/>
          <w:color w:val="0000FF"/>
          <w:szCs w:val="28"/>
          <w:u w:val="double"/>
        </w:rPr>
        <w:t>容，通過該模組之考試即可獲得該課程之學分，無須花整個學期重修全部內容</w:t>
      </w:r>
      <w:r w:rsidR="004E7339" w:rsidRPr="00E12370">
        <w:rPr>
          <w:rFonts w:cs="Times New Roman" w:hint="eastAsia"/>
          <w:color w:val="0000FF"/>
          <w:szCs w:val="28"/>
          <w:u w:val="double"/>
        </w:rPr>
        <w:t>，亦</w:t>
      </w:r>
      <w:r w:rsidR="00E12370">
        <w:rPr>
          <w:rFonts w:cs="Times New Roman" w:hint="eastAsia"/>
          <w:color w:val="0000FF"/>
          <w:szCs w:val="28"/>
          <w:u w:val="double"/>
        </w:rPr>
        <w:t>減低</w:t>
      </w:r>
      <w:r w:rsidR="004E7339" w:rsidRPr="00E12370">
        <w:rPr>
          <w:rFonts w:cs="Times New Roman" w:hint="eastAsia"/>
          <w:color w:val="0000FF"/>
          <w:szCs w:val="28"/>
          <w:u w:val="double"/>
        </w:rPr>
        <w:t>擋修後</w:t>
      </w:r>
      <w:r w:rsidR="00B0029C">
        <w:rPr>
          <w:rFonts w:cs="Times New Roman" w:hint="eastAsia"/>
          <w:color w:val="0000FF"/>
          <w:szCs w:val="28"/>
          <w:u w:val="double"/>
        </w:rPr>
        <w:t>續</w:t>
      </w:r>
      <w:r w:rsidR="004E7339" w:rsidRPr="00E12370">
        <w:rPr>
          <w:rFonts w:cs="Times New Roman" w:hint="eastAsia"/>
          <w:color w:val="0000FF"/>
          <w:szCs w:val="28"/>
          <w:u w:val="double"/>
        </w:rPr>
        <w:t>專業課程</w:t>
      </w:r>
      <w:r w:rsidR="00B0029C">
        <w:rPr>
          <w:rFonts w:cs="Times New Roman" w:hint="eastAsia"/>
          <w:color w:val="0000FF"/>
          <w:szCs w:val="28"/>
          <w:u w:val="double"/>
        </w:rPr>
        <w:t>之發生</w:t>
      </w:r>
      <w:r w:rsidR="004E7339" w:rsidRPr="00E12370">
        <w:rPr>
          <w:rFonts w:cs="Times New Roman" w:hint="eastAsia"/>
          <w:color w:val="0000FF"/>
          <w:szCs w:val="28"/>
          <w:u w:val="double"/>
        </w:rPr>
        <w:t>。</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語言中心英語課程學習輔助：自學引導、諮詢協助、進修補強</w:t>
      </w:r>
    </w:p>
    <w:p w:rsidR="002033D3" w:rsidRPr="002033D3" w:rsidRDefault="00A230C8" w:rsidP="009168D0">
      <w:pPr>
        <w:adjustRightInd w:val="0"/>
        <w:ind w:leftChars="100" w:left="280"/>
        <w:rPr>
          <w:rFonts w:cs="Times New Roman"/>
          <w:szCs w:val="28"/>
        </w:rPr>
      </w:pPr>
      <w:r w:rsidRPr="00D5291B">
        <w:rPr>
          <w:rFonts w:cs="Times New Roman" w:hint="eastAsia"/>
          <w:szCs w:val="28"/>
        </w:rPr>
        <w:t>提供自學獎勵辦法和自學資源平台</w:t>
      </w:r>
      <w:r w:rsidRPr="00D5291B">
        <w:rPr>
          <w:rFonts w:ascii="標楷體" w:hAnsi="標楷體" w:cs="Times New Roman" w:hint="eastAsia"/>
          <w:szCs w:val="28"/>
        </w:rPr>
        <w:t>，</w:t>
      </w:r>
      <w:r w:rsidRPr="00D5291B">
        <w:rPr>
          <w:rFonts w:cs="Times New Roman" w:hint="eastAsia"/>
          <w:szCs w:val="28"/>
        </w:rPr>
        <w:t>透過各樣課外活動</w:t>
      </w:r>
      <w:r w:rsidRPr="00D5291B">
        <w:rPr>
          <w:rFonts w:ascii="標楷體" w:hAnsi="標楷體" w:cs="Times New Roman" w:hint="eastAsia"/>
          <w:szCs w:val="28"/>
        </w:rPr>
        <w:t>、</w:t>
      </w:r>
      <w:r w:rsidRPr="00D5291B">
        <w:rPr>
          <w:rFonts w:cs="Times New Roman" w:hint="eastAsia"/>
          <w:szCs w:val="28"/>
        </w:rPr>
        <w:t>競賽引導</w:t>
      </w:r>
      <w:r w:rsidRPr="00D5291B">
        <w:rPr>
          <w:rFonts w:cs="Times New Roman"/>
          <w:szCs w:val="28"/>
        </w:rPr>
        <w:t>學生利用各項自學資源於課後持續英語學習，同時</w:t>
      </w:r>
      <w:r w:rsidRPr="00D5291B">
        <w:rPr>
          <w:rFonts w:cs="Times New Roman" w:hint="eastAsia"/>
          <w:szCs w:val="28"/>
        </w:rPr>
        <w:t>持續開發與專業學用相關的</w:t>
      </w:r>
      <w:r w:rsidRPr="00D5291B">
        <w:rPr>
          <w:rFonts w:cs="Times New Roman" w:hint="eastAsia"/>
          <w:szCs w:val="28"/>
        </w:rPr>
        <w:t>ESP</w:t>
      </w:r>
      <w:r w:rsidRPr="00D5291B">
        <w:rPr>
          <w:rFonts w:cs="Times New Roman" w:hint="eastAsia"/>
          <w:szCs w:val="28"/>
        </w:rPr>
        <w:t>課程和數位化</w:t>
      </w:r>
      <w:r w:rsidRPr="00D5291B">
        <w:rPr>
          <w:rFonts w:cs="Times New Roman"/>
          <w:szCs w:val="28"/>
        </w:rPr>
        <w:t>教材，以確保學生之學習吸收成效與學習自信。</w:t>
      </w:r>
      <w:r w:rsidRPr="00D5291B">
        <w:rPr>
          <w:rFonts w:cs="Times New Roman" w:hint="eastAsia"/>
          <w:szCs w:val="28"/>
        </w:rPr>
        <w:t>語言中心教師於每週固定時間提供英語學習諮詢服務，除一般性學習問題外，並有針對準備留學及申請國外研究所的諮詢服務</w:t>
      </w:r>
      <w:r w:rsidRPr="00D5291B">
        <w:rPr>
          <w:rFonts w:cs="Times New Roman"/>
          <w:szCs w:val="28"/>
        </w:rPr>
        <w:t>。</w:t>
      </w:r>
      <w:r w:rsidR="002033D3" w:rsidRPr="00CB5C33">
        <w:rPr>
          <w:rFonts w:cs="Times New Roman" w:hint="eastAsia"/>
          <w:color w:val="0000FF"/>
          <w:szCs w:val="28"/>
          <w:u w:val="double"/>
        </w:rPr>
        <w:t>除此之外，本校學生通過四學分大一英文必修課程後，尚須選修兩學分之英語必選課程；未通過</w:t>
      </w:r>
      <w:r w:rsidR="002033D3" w:rsidRPr="00CB5C33">
        <w:rPr>
          <w:rFonts w:cs="Times New Roman"/>
          <w:color w:val="0000FF"/>
          <w:szCs w:val="28"/>
          <w:u w:val="double"/>
        </w:rPr>
        <w:t>校訂英文能力檢定畢業門檻者，</w:t>
      </w:r>
      <w:r w:rsidR="002033D3" w:rsidRPr="00CB5C33">
        <w:rPr>
          <w:rFonts w:cs="Times New Roman" w:hint="eastAsia"/>
          <w:color w:val="0000FF"/>
          <w:szCs w:val="28"/>
          <w:u w:val="double"/>
        </w:rPr>
        <w:t>語言中心亦開設</w:t>
      </w:r>
      <w:r w:rsidR="002033D3" w:rsidRPr="00CB5C33">
        <w:rPr>
          <w:rFonts w:cs="Times New Roman"/>
          <w:color w:val="0000FF"/>
          <w:szCs w:val="28"/>
          <w:u w:val="double"/>
        </w:rPr>
        <w:t>「進修英文」</w:t>
      </w:r>
      <w:r w:rsidR="002033D3" w:rsidRPr="00CB5C33">
        <w:rPr>
          <w:rFonts w:cs="Times New Roman" w:hint="eastAsia"/>
          <w:color w:val="0000FF"/>
          <w:szCs w:val="28"/>
          <w:u w:val="double"/>
        </w:rPr>
        <w:t>供選修</w:t>
      </w:r>
      <w:r w:rsidR="002033D3" w:rsidRPr="00CB5C33">
        <w:rPr>
          <w:rFonts w:ascii="標楷體" w:hAnsi="標楷體" w:cs="Times New Roman" w:hint="eastAsia"/>
          <w:szCs w:val="28"/>
        </w:rPr>
        <w:t>；</w:t>
      </w:r>
      <w:r w:rsidR="002033D3" w:rsidRPr="00CB5C33">
        <w:rPr>
          <w:rFonts w:cs="Times New Roman"/>
          <w:szCs w:val="28"/>
        </w:rPr>
        <w:t>另外，</w:t>
      </w:r>
      <w:r w:rsidR="002033D3" w:rsidRPr="00CB5C33">
        <w:rPr>
          <w:rFonts w:cs="Times New Roman" w:hint="eastAsia"/>
          <w:szCs w:val="28"/>
        </w:rPr>
        <w:t>亦有相當多元的第二外語可依照學生需求選讀</w:t>
      </w:r>
      <w:r w:rsidR="002033D3" w:rsidRPr="00CB5C33">
        <w:rPr>
          <w:rFonts w:ascii="標楷體" w:hAnsi="標楷體" w:cs="Times New Roman" w:hint="eastAsia"/>
          <w:szCs w:val="28"/>
        </w:rPr>
        <w:t>。</w:t>
      </w:r>
    </w:p>
    <w:p w:rsidR="00A230C8" w:rsidRPr="00D5291B" w:rsidRDefault="00A230C8" w:rsidP="00A230C8">
      <w:pPr>
        <w:numPr>
          <w:ilvl w:val="0"/>
          <w:numId w:val="1"/>
        </w:numPr>
        <w:adjustRightInd w:val="0"/>
        <w:ind w:left="0" w:firstLine="0"/>
        <w:contextualSpacing/>
        <w:rPr>
          <w:rFonts w:cs="Times New Roman"/>
          <w:b/>
          <w:szCs w:val="28"/>
        </w:rPr>
      </w:pPr>
      <w:r w:rsidRPr="00D5291B">
        <w:rPr>
          <w:rFonts w:cs="Times New Roman"/>
          <w:b/>
          <w:szCs w:val="28"/>
        </w:rPr>
        <w:t>學習輔導資源</w:t>
      </w:r>
    </w:p>
    <w:p w:rsidR="00A230C8" w:rsidRPr="00D5291B" w:rsidRDefault="00A230C8" w:rsidP="009168D0">
      <w:pPr>
        <w:numPr>
          <w:ilvl w:val="1"/>
          <w:numId w:val="4"/>
        </w:numPr>
        <w:adjustRightInd w:val="0"/>
        <w:ind w:leftChars="100" w:left="280" w:firstLine="0"/>
        <w:contextualSpacing/>
        <w:rPr>
          <w:rFonts w:cs="Times New Roman"/>
          <w:b/>
          <w:szCs w:val="28"/>
        </w:rPr>
      </w:pPr>
      <w:r w:rsidRPr="00D5291B">
        <w:rPr>
          <w:rFonts w:cs="Times New Roman"/>
          <w:b/>
          <w:szCs w:val="28"/>
        </w:rPr>
        <w:t>導師制度</w:t>
      </w:r>
      <w:r w:rsidRPr="00D5291B">
        <w:rPr>
          <w:rFonts w:cs="Times New Roman"/>
          <w:szCs w:val="28"/>
        </w:rPr>
        <w:t>：</w:t>
      </w:r>
      <w:r w:rsidRPr="00D5291B">
        <w:rPr>
          <w:rFonts w:cs="Times New Roman"/>
          <w:b/>
          <w:szCs w:val="28"/>
        </w:rPr>
        <w:t>系所導師、專項輔導導師</w:t>
      </w:r>
    </w:p>
    <w:p w:rsidR="00A230C8" w:rsidRPr="00D5291B" w:rsidRDefault="00A230C8" w:rsidP="009168D0">
      <w:pPr>
        <w:adjustRightInd w:val="0"/>
        <w:ind w:leftChars="100" w:left="280"/>
        <w:rPr>
          <w:rFonts w:cs="Times New Roman"/>
          <w:szCs w:val="28"/>
        </w:rPr>
      </w:pPr>
      <w:r w:rsidRPr="00D5291B">
        <w:rPr>
          <w:rFonts w:cs="Times New Roman"/>
          <w:szCs w:val="28"/>
        </w:rPr>
        <w:t>為落實導師制度，</w:t>
      </w:r>
      <w:r w:rsidRPr="00D5291B">
        <w:rPr>
          <w:rFonts w:cs="Times New Roman"/>
          <w:snapToGrid w:val="0"/>
          <w:kern w:val="0"/>
          <w:szCs w:val="28"/>
          <w:shd w:val="clear" w:color="auto" w:fill="FFFFFF"/>
        </w:rPr>
        <w:t>修訂完備的「導師」輔導法規、持續推動導師輔導選課制度，發展「導師輔導資源系統」功能，建立導師獎勵制度，辦理系所導師輔導知能座談及</w:t>
      </w:r>
      <w:r w:rsidR="00EE0171" w:rsidRPr="00C93A21">
        <w:rPr>
          <w:rFonts w:cs="Times New Roman"/>
          <w:snapToGrid w:val="0"/>
          <w:color w:val="0000FF"/>
          <w:kern w:val="0"/>
          <w:szCs w:val="28"/>
          <w:u w:val="double"/>
          <w:shd w:val="clear" w:color="auto" w:fill="FFFFFF"/>
        </w:rPr>
        <w:t>全校</w:t>
      </w:r>
      <w:r w:rsidR="00EE0171" w:rsidRPr="00C93A21">
        <w:rPr>
          <w:rFonts w:cs="Times New Roman" w:hint="eastAsia"/>
          <w:snapToGrid w:val="0"/>
          <w:color w:val="0000FF"/>
          <w:kern w:val="0"/>
          <w:szCs w:val="28"/>
          <w:u w:val="double"/>
          <w:shd w:val="clear" w:color="auto" w:fill="FFFFFF"/>
          <w:lang w:eastAsia="zh-HK"/>
        </w:rPr>
        <w:t>各院</w:t>
      </w:r>
      <w:r w:rsidR="00EE0171" w:rsidRPr="00C93A21">
        <w:rPr>
          <w:rFonts w:cs="Times New Roman"/>
          <w:snapToGrid w:val="0"/>
          <w:color w:val="0000FF"/>
          <w:kern w:val="0"/>
          <w:szCs w:val="28"/>
          <w:u w:val="double"/>
          <w:shd w:val="clear" w:color="auto" w:fill="FFFFFF"/>
        </w:rPr>
        <w:t>導師工作</w:t>
      </w:r>
      <w:r w:rsidR="00EE0171" w:rsidRPr="00C93A21">
        <w:rPr>
          <w:rFonts w:cs="Times New Roman" w:hint="eastAsia"/>
          <w:snapToGrid w:val="0"/>
          <w:color w:val="0000FF"/>
          <w:kern w:val="0"/>
          <w:szCs w:val="28"/>
          <w:u w:val="double"/>
          <w:shd w:val="clear" w:color="auto" w:fill="FFFFFF"/>
          <w:lang w:eastAsia="zh-HK"/>
        </w:rPr>
        <w:t>委員</w:t>
      </w:r>
      <w:r w:rsidR="00EE0171" w:rsidRPr="00C93A21">
        <w:rPr>
          <w:rFonts w:cs="Times New Roman"/>
          <w:snapToGrid w:val="0"/>
          <w:color w:val="0000FF"/>
          <w:kern w:val="0"/>
          <w:szCs w:val="28"/>
          <w:u w:val="double"/>
          <w:shd w:val="clear" w:color="auto" w:fill="FFFFFF"/>
        </w:rPr>
        <w:t>會議</w:t>
      </w:r>
      <w:r w:rsidRPr="00D5291B">
        <w:rPr>
          <w:rFonts w:cs="Times New Roman"/>
          <w:snapToGrid w:val="0"/>
          <w:kern w:val="0"/>
          <w:szCs w:val="28"/>
          <w:shd w:val="clear" w:color="auto" w:fill="FFFFFF"/>
        </w:rPr>
        <w:t>，推廣諮商中心資源及學生轉介機制。</w:t>
      </w:r>
      <w:r w:rsidRPr="00D5291B">
        <w:rPr>
          <w:rFonts w:cs="Times New Roman"/>
          <w:szCs w:val="28"/>
        </w:rPr>
        <w:t>學務處為擴大激勵熱心教師參與學務處學生軟實力之</w:t>
      </w:r>
      <w:r w:rsidRPr="00D5291B">
        <w:rPr>
          <w:rFonts w:cs="Times New Roman"/>
          <w:szCs w:val="28"/>
        </w:rPr>
        <w:lastRenderedPageBreak/>
        <w:t>培育，</w:t>
      </w:r>
      <w:r w:rsidRPr="00D5291B">
        <w:rPr>
          <w:rFonts w:cs="Times New Roman"/>
          <w:kern w:val="0"/>
          <w:szCs w:val="28"/>
        </w:rPr>
        <w:t>推動增設專項輔導導師並</w:t>
      </w:r>
      <w:r w:rsidRPr="00D5291B">
        <w:rPr>
          <w:rFonts w:cs="Times New Roman" w:hint="eastAsia"/>
          <w:kern w:val="0"/>
          <w:szCs w:val="28"/>
        </w:rPr>
        <w:t>完備</w:t>
      </w:r>
      <w:r w:rsidRPr="00D5291B">
        <w:rPr>
          <w:rFonts w:cs="Times New Roman"/>
          <w:kern w:val="0"/>
          <w:szCs w:val="28"/>
        </w:rPr>
        <w:t>獎勵制度，發展導師制度特色</w:t>
      </w:r>
      <w:r w:rsidRPr="00D5291B">
        <w:rPr>
          <w:rFonts w:cs="Times New Roman" w:hint="eastAsia"/>
          <w:kern w:val="0"/>
          <w:szCs w:val="28"/>
        </w:rPr>
        <w:t>並</w:t>
      </w:r>
      <w:r w:rsidRPr="00D5291B">
        <w:rPr>
          <w:rFonts w:cs="Times New Roman"/>
          <w:kern w:val="0"/>
          <w:szCs w:val="28"/>
        </w:rPr>
        <w:t>讓</w:t>
      </w:r>
      <w:r w:rsidRPr="00D5291B">
        <w:rPr>
          <w:rFonts w:cs="Times New Roman" w:hint="eastAsia"/>
          <w:kern w:val="0"/>
          <w:szCs w:val="28"/>
        </w:rPr>
        <w:t>導師</w:t>
      </w:r>
      <w:r w:rsidRPr="00D5291B">
        <w:rPr>
          <w:rFonts w:cs="Times New Roman"/>
          <w:kern w:val="0"/>
          <w:szCs w:val="28"/>
        </w:rPr>
        <w:t>受到尊重與肯定，。</w:t>
      </w:r>
    </w:p>
    <w:p w:rsidR="00A230C8" w:rsidRPr="00D5291B" w:rsidRDefault="00A230C8" w:rsidP="009168D0">
      <w:pPr>
        <w:numPr>
          <w:ilvl w:val="0"/>
          <w:numId w:val="5"/>
        </w:numPr>
        <w:adjustRightInd w:val="0"/>
        <w:ind w:leftChars="150" w:left="420" w:firstLine="0"/>
        <w:contextualSpacing/>
        <w:rPr>
          <w:rFonts w:cs="Times New Roman"/>
          <w:szCs w:val="28"/>
        </w:rPr>
      </w:pPr>
      <w:r w:rsidRPr="00D5291B">
        <w:rPr>
          <w:rFonts w:cs="Times New Roman"/>
          <w:b/>
          <w:szCs w:val="28"/>
        </w:rPr>
        <w:t>系所導師</w:t>
      </w:r>
      <w:r w:rsidRPr="00D5291B">
        <w:rPr>
          <w:rFonts w:cs="Times New Roman"/>
          <w:szCs w:val="28"/>
        </w:rPr>
        <w:t>：本校</w:t>
      </w:r>
      <w:r w:rsidRPr="00D5291B">
        <w:rPr>
          <w:rFonts w:cs="Times New Roman"/>
          <w:szCs w:val="28"/>
        </w:rPr>
        <w:t>1</w:t>
      </w:r>
      <w:r w:rsidRPr="00D5291B">
        <w:rPr>
          <w:rFonts w:cs="Times New Roman"/>
          <w:szCs w:val="28"/>
        </w:rPr>
        <w:t>萬</w:t>
      </w:r>
      <w:r w:rsidRPr="00D5291B">
        <w:rPr>
          <w:rFonts w:cs="Times New Roman"/>
          <w:szCs w:val="28"/>
        </w:rPr>
        <w:t>2</w:t>
      </w:r>
      <w:r w:rsidRPr="00D5291B">
        <w:rPr>
          <w:rFonts w:cs="Times New Roman"/>
          <w:szCs w:val="28"/>
        </w:rPr>
        <w:t>千多位學生，有</w:t>
      </w:r>
      <w:r w:rsidRPr="00D5291B">
        <w:rPr>
          <w:rFonts w:cs="Times New Roman"/>
          <w:szCs w:val="28"/>
        </w:rPr>
        <w:t>500</w:t>
      </w:r>
      <w:r w:rsidRPr="00D5291B">
        <w:rPr>
          <w:rFonts w:cs="Times New Roman"/>
          <w:szCs w:val="28"/>
        </w:rPr>
        <w:t>多位導師，平均每位導師輔導</w:t>
      </w:r>
      <w:r w:rsidRPr="00D5291B">
        <w:rPr>
          <w:rFonts w:cs="Times New Roman"/>
          <w:szCs w:val="28"/>
        </w:rPr>
        <w:t>20</w:t>
      </w:r>
      <w:r w:rsidRPr="00D5291B">
        <w:rPr>
          <w:rFonts w:cs="Times New Roman"/>
          <w:szCs w:val="28"/>
        </w:rPr>
        <w:t>多位學生，為增加導師與導生間互動，學生每學期選課時必須向導師領取密碼卡，導師可藉以了解導生在選課、學習上的問題，提供諮詢。另外，在師生互動期間，若發現導生有任何特殊需求，可視情況與諮商心理師討論，並轉介校內相關單位。</w:t>
      </w:r>
    </w:p>
    <w:p w:rsidR="00A230C8" w:rsidRPr="00D5291B" w:rsidRDefault="00A230C8" w:rsidP="009168D0">
      <w:pPr>
        <w:numPr>
          <w:ilvl w:val="0"/>
          <w:numId w:val="5"/>
        </w:numPr>
        <w:ind w:leftChars="150" w:left="420" w:firstLine="0"/>
        <w:contextualSpacing/>
        <w:rPr>
          <w:rFonts w:cs="Times New Roman"/>
          <w:b/>
          <w:szCs w:val="28"/>
        </w:rPr>
      </w:pPr>
      <w:r w:rsidRPr="00D5291B">
        <w:rPr>
          <w:rFonts w:cs="Times New Roman"/>
          <w:b/>
          <w:szCs w:val="28"/>
        </w:rPr>
        <w:t>專項輔導導師</w:t>
      </w:r>
      <w:r w:rsidRPr="00D5291B">
        <w:rPr>
          <w:rFonts w:cs="Times New Roman"/>
          <w:szCs w:val="28"/>
        </w:rPr>
        <w:t>：</w:t>
      </w:r>
    </w:p>
    <w:p w:rsidR="00CB5C33" w:rsidRPr="00CB5C33" w:rsidRDefault="00CB5C33" w:rsidP="009168D0">
      <w:pPr>
        <w:widowControl/>
        <w:ind w:leftChars="200" w:left="560"/>
        <w:rPr>
          <w:rFonts w:cs="Times New Roman"/>
          <w:kern w:val="0"/>
          <w:szCs w:val="28"/>
        </w:rPr>
      </w:pPr>
      <w:r w:rsidRPr="00CB5C33">
        <w:rPr>
          <w:rFonts w:cs="Times New Roman"/>
          <w:b/>
          <w:szCs w:val="28"/>
        </w:rPr>
        <w:t>服務學習導師</w:t>
      </w:r>
      <w:r w:rsidRPr="00CB5C33">
        <w:rPr>
          <w:rFonts w:cs="Times New Roman"/>
          <w:b/>
          <w:szCs w:val="28"/>
        </w:rPr>
        <w:t>─</w:t>
      </w:r>
      <w:r w:rsidRPr="00CB5C33">
        <w:rPr>
          <w:rFonts w:cs="Times New Roman" w:hint="eastAsia"/>
          <w:kern w:val="0"/>
          <w:szCs w:val="28"/>
        </w:rPr>
        <w:t>指導</w:t>
      </w:r>
      <w:r w:rsidRPr="00C93A21">
        <w:rPr>
          <w:rFonts w:cs="Times New Roman" w:hint="eastAsia"/>
          <w:color w:val="0000FF"/>
          <w:kern w:val="0"/>
          <w:szCs w:val="28"/>
          <w:u w:val="double"/>
        </w:rPr>
        <w:t>各類服務學習課程</w:t>
      </w:r>
      <w:r w:rsidRPr="00C93A21">
        <w:rPr>
          <w:rFonts w:cs="Times New Roman" w:hint="eastAsia"/>
          <w:color w:val="0000FF"/>
          <w:kern w:val="0"/>
          <w:szCs w:val="28"/>
          <w:u w:val="double"/>
        </w:rPr>
        <w:t>(</w:t>
      </w:r>
      <w:r w:rsidRPr="00C93A21">
        <w:rPr>
          <w:rFonts w:cs="Times New Roman" w:hint="eastAsia"/>
          <w:color w:val="0000FF"/>
          <w:kern w:val="0"/>
          <w:szCs w:val="28"/>
          <w:u w:val="double"/>
        </w:rPr>
        <w:t>包含必修</w:t>
      </w:r>
      <w:r w:rsidRPr="00C93A21">
        <w:rPr>
          <w:rFonts w:cs="Times New Roman" w:hint="eastAsia"/>
          <w:color w:val="0000FF"/>
          <w:kern w:val="0"/>
          <w:szCs w:val="28"/>
          <w:u w:val="double"/>
        </w:rPr>
        <w:t>0</w:t>
      </w:r>
      <w:r w:rsidRPr="00C93A21">
        <w:rPr>
          <w:rFonts w:cs="Times New Roman" w:hint="eastAsia"/>
          <w:color w:val="0000FF"/>
          <w:kern w:val="0"/>
          <w:szCs w:val="28"/>
          <w:u w:val="double"/>
        </w:rPr>
        <w:t>學分服務學習課程，或選修、通識等服務學習課程</w:t>
      </w:r>
      <w:r w:rsidRPr="00C93A21">
        <w:rPr>
          <w:rFonts w:cs="Times New Roman" w:hint="eastAsia"/>
          <w:color w:val="0000FF"/>
          <w:kern w:val="0"/>
          <w:szCs w:val="28"/>
          <w:u w:val="double"/>
        </w:rPr>
        <w:t>)</w:t>
      </w:r>
      <w:r w:rsidRPr="00CB5C33">
        <w:rPr>
          <w:rFonts w:cs="Times New Roman" w:hint="eastAsia"/>
          <w:kern w:val="0"/>
          <w:szCs w:val="28"/>
        </w:rPr>
        <w:t>，透過課程規劃與設計，啟發學生體認服務學習的理念與內涵，鼓勵學生發揮專業能力為弱勢服務，並從服務過程中培養同理心與社會關懷心等軟實力，回饋社會。</w:t>
      </w:r>
    </w:p>
    <w:p w:rsidR="00EE0171" w:rsidRDefault="00EE0171" w:rsidP="009168D0">
      <w:pPr>
        <w:widowControl/>
        <w:ind w:leftChars="200" w:left="560"/>
        <w:rPr>
          <w:rFonts w:cs="Times New Roman"/>
          <w:kern w:val="0"/>
          <w:szCs w:val="28"/>
        </w:rPr>
      </w:pPr>
      <w:r w:rsidRPr="00912501">
        <w:rPr>
          <w:rFonts w:cs="Times New Roman" w:hint="eastAsia"/>
          <w:b/>
          <w:kern w:val="0"/>
          <w:szCs w:val="28"/>
        </w:rPr>
        <w:t>職涯導師</w:t>
      </w:r>
      <w:r w:rsidRPr="00912501">
        <w:rPr>
          <w:rFonts w:cs="Times New Roman"/>
          <w:b/>
          <w:szCs w:val="28"/>
        </w:rPr>
        <w:t>─</w:t>
      </w:r>
      <w:r w:rsidRPr="00912501">
        <w:rPr>
          <w:rFonts w:cs="Times New Roman" w:hint="eastAsia"/>
          <w:kern w:val="0"/>
          <w:szCs w:val="28"/>
        </w:rPr>
        <w:t>提供學生職涯發展諮詢與輔導。協助學生職涯規劃與就業輔導，以培養新世代的核心就業力，包括</w:t>
      </w:r>
      <w:r w:rsidRPr="00C93A21">
        <w:rPr>
          <w:rFonts w:cs="Times New Roman" w:hint="eastAsia"/>
          <w:color w:val="0000FF"/>
          <w:kern w:val="0"/>
          <w:szCs w:val="28"/>
          <w:u w:val="double"/>
        </w:rPr>
        <w:t>職涯諮詢與結合系所需求擔任職涯輔導</w:t>
      </w:r>
      <w:r w:rsidR="00912501" w:rsidRPr="00C93A21">
        <w:rPr>
          <w:rFonts w:cs="Times New Roman" w:hint="eastAsia"/>
          <w:color w:val="0000FF"/>
          <w:kern w:val="0"/>
          <w:szCs w:val="28"/>
          <w:u w:val="double"/>
        </w:rPr>
        <w:t>，</w:t>
      </w:r>
      <w:r w:rsidRPr="00C93A21">
        <w:rPr>
          <w:rFonts w:cs="Times New Roman" w:hint="eastAsia"/>
          <w:color w:val="0000FF"/>
          <w:kern w:val="0"/>
          <w:szCs w:val="28"/>
          <w:u w:val="double"/>
        </w:rPr>
        <w:t>協同合作規劃窗口</w:t>
      </w:r>
      <w:r w:rsidR="00912501" w:rsidRPr="00C93A21">
        <w:rPr>
          <w:rFonts w:cs="Times New Roman" w:hint="eastAsia"/>
          <w:color w:val="0000FF"/>
          <w:kern w:val="0"/>
          <w:szCs w:val="28"/>
          <w:u w:val="double"/>
        </w:rPr>
        <w:t>，</w:t>
      </w:r>
      <w:r w:rsidRPr="00C93A21">
        <w:rPr>
          <w:rFonts w:cs="Times New Roman" w:hint="eastAsia"/>
          <w:color w:val="0000FF"/>
          <w:kern w:val="0"/>
          <w:szCs w:val="28"/>
          <w:u w:val="double"/>
        </w:rPr>
        <w:t>落實職涯輔導內容符合系所特色需求</w:t>
      </w:r>
      <w:r w:rsidRPr="00912501">
        <w:rPr>
          <w:rFonts w:cs="Times New Roman" w:hint="eastAsia"/>
          <w:kern w:val="0"/>
          <w:szCs w:val="28"/>
        </w:rPr>
        <w:t>；借助豐富多樣的活動形式，討論與諮詢、案例分析、面試及履歷健診、課外交流、</w:t>
      </w:r>
      <w:r w:rsidRPr="00C93A21">
        <w:rPr>
          <w:rFonts w:cs="Times New Roman" w:hint="eastAsia"/>
          <w:color w:val="0000FF"/>
          <w:kern w:val="0"/>
          <w:szCs w:val="28"/>
          <w:u w:val="double"/>
        </w:rPr>
        <w:t>企業參訪</w:t>
      </w:r>
      <w:r w:rsidRPr="00912501">
        <w:rPr>
          <w:rFonts w:cs="Times New Roman" w:hint="eastAsia"/>
          <w:kern w:val="0"/>
          <w:szCs w:val="28"/>
        </w:rPr>
        <w:t>、職場體驗等各種方式交流職涯歷程。</w:t>
      </w:r>
    </w:p>
    <w:p w:rsidR="00CB5C33" w:rsidRPr="00C93A21" w:rsidRDefault="00CB5C33" w:rsidP="009168D0">
      <w:pPr>
        <w:widowControl/>
        <w:ind w:leftChars="200" w:left="560"/>
        <w:rPr>
          <w:rFonts w:cs="Times New Roman"/>
          <w:color w:val="0000FF"/>
          <w:kern w:val="0"/>
          <w:szCs w:val="28"/>
          <w:u w:val="double"/>
        </w:rPr>
      </w:pPr>
      <w:r w:rsidRPr="00C93A21">
        <w:rPr>
          <w:rFonts w:cs="Times New Roman" w:hint="eastAsia"/>
          <w:b/>
          <w:color w:val="0000FF"/>
          <w:kern w:val="0"/>
          <w:szCs w:val="28"/>
          <w:u w:val="double"/>
        </w:rPr>
        <w:t>系學會導師</w:t>
      </w:r>
      <w:r w:rsidRPr="00C93A21">
        <w:rPr>
          <w:rFonts w:cs="Times New Roman"/>
          <w:b/>
          <w:color w:val="0000FF"/>
          <w:szCs w:val="28"/>
          <w:u w:val="double"/>
        </w:rPr>
        <w:t>─</w:t>
      </w:r>
      <w:r w:rsidRPr="00C93A21">
        <w:rPr>
          <w:rFonts w:cs="Times New Roman" w:hint="eastAsia"/>
          <w:color w:val="0000FF"/>
          <w:kern w:val="0"/>
          <w:szCs w:val="28"/>
          <w:u w:val="double"/>
        </w:rPr>
        <w:t>建立系學會導師與系學會成員互動管道，藉由每學年「系學會評鑑暨成果展」交流，啟發系學會團隊互惠能力，並強化活動辦理創意與經營模式，促進學生參與課外活動，培養學生領導才能及自治能力。</w:t>
      </w:r>
    </w:p>
    <w:p w:rsidR="00A230C8" w:rsidRDefault="00A230C8" w:rsidP="009168D0">
      <w:pPr>
        <w:widowControl/>
        <w:ind w:leftChars="200" w:left="560"/>
        <w:rPr>
          <w:rFonts w:cs="Times New Roman"/>
          <w:kern w:val="0"/>
          <w:szCs w:val="28"/>
        </w:rPr>
      </w:pPr>
      <w:r w:rsidRPr="00D5291B">
        <w:rPr>
          <w:rFonts w:cs="Times New Roman"/>
          <w:b/>
          <w:szCs w:val="28"/>
        </w:rPr>
        <w:t>宿舍導師</w:t>
      </w:r>
      <w:r w:rsidRPr="00D5291B">
        <w:rPr>
          <w:rFonts w:cs="Times New Roman"/>
          <w:b/>
          <w:szCs w:val="28"/>
        </w:rPr>
        <w:t>─</w:t>
      </w:r>
      <w:r w:rsidRPr="00D5291B">
        <w:rPr>
          <w:rFonts w:cs="Times New Roman"/>
          <w:szCs w:val="28"/>
        </w:rPr>
        <w:t>提供學生住宿生活與學習輔導。</w:t>
      </w:r>
      <w:r w:rsidRPr="00D5291B">
        <w:rPr>
          <w:rFonts w:cs="Times New Roman"/>
          <w:kern w:val="0"/>
          <w:szCs w:val="28"/>
        </w:rPr>
        <w:t>指導宿舍幹部自治領導能力，辦理宿舍特色活動；深入瞭解學生生活、活絡宿舍，促進宿舍人與人之交流，讓宿舍成為生活學習的地方。</w:t>
      </w:r>
    </w:p>
    <w:p w:rsidR="00CB5C33" w:rsidRPr="00CB5C33" w:rsidRDefault="00A230C8" w:rsidP="009168D0">
      <w:pPr>
        <w:widowControl/>
        <w:ind w:leftChars="200" w:left="560"/>
        <w:rPr>
          <w:rFonts w:cs="Times New Roman"/>
          <w:kern w:val="0"/>
          <w:szCs w:val="28"/>
        </w:rPr>
      </w:pPr>
      <w:r w:rsidRPr="00D5291B">
        <w:rPr>
          <w:rFonts w:cs="Times New Roman"/>
          <w:b/>
          <w:szCs w:val="28"/>
        </w:rPr>
        <w:t>體育導師</w:t>
      </w:r>
      <w:r w:rsidRPr="00D5291B">
        <w:rPr>
          <w:rFonts w:cs="Times New Roman"/>
          <w:b/>
          <w:szCs w:val="28"/>
        </w:rPr>
        <w:t>─</w:t>
      </w:r>
      <w:r w:rsidRPr="00D5291B">
        <w:rPr>
          <w:rFonts w:cs="Times New Roman"/>
          <w:szCs w:val="28"/>
        </w:rPr>
        <w:t>提供學生體能活動輔導</w:t>
      </w:r>
      <w:r w:rsidRPr="00D5291B">
        <w:rPr>
          <w:rFonts w:cs="Times New Roman"/>
          <w:kern w:val="0"/>
          <w:szCs w:val="28"/>
        </w:rPr>
        <w:t>，培養個人從事規律運動和團隊合作精神，並引導學生將運動精神和習慣融入日常生活中，以提高學生日後對於終身運動生涯規劃的能力，包括：校隊指導、各項運動競賽。</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課業輔導</w:t>
      </w:r>
      <w:r w:rsidRPr="00D5291B">
        <w:rPr>
          <w:rFonts w:cs="Times New Roman"/>
          <w:szCs w:val="28"/>
        </w:rPr>
        <w:t>：</w:t>
      </w:r>
      <w:r w:rsidR="002B5318">
        <w:rPr>
          <w:rFonts w:cs="Times New Roman" w:hint="eastAsia"/>
          <w:b/>
          <w:szCs w:val="28"/>
        </w:rPr>
        <w:t>一對一</w:t>
      </w:r>
      <w:r w:rsidR="002B5318">
        <w:rPr>
          <w:rFonts w:cs="Times New Roman" w:hint="eastAsia"/>
          <w:b/>
          <w:szCs w:val="28"/>
        </w:rPr>
        <w:t>(</w:t>
      </w:r>
      <w:r w:rsidR="002B5318">
        <w:rPr>
          <w:rFonts w:cs="Times New Roman" w:hint="eastAsia"/>
          <w:b/>
          <w:szCs w:val="28"/>
        </w:rPr>
        <w:t>多</w:t>
      </w:r>
      <w:r w:rsidR="002B5318">
        <w:rPr>
          <w:rFonts w:cs="Times New Roman" w:hint="eastAsia"/>
          <w:b/>
          <w:szCs w:val="28"/>
        </w:rPr>
        <w:t>)</w:t>
      </w:r>
      <w:r w:rsidRPr="00D5291B">
        <w:rPr>
          <w:rFonts w:cs="Times New Roman"/>
          <w:b/>
          <w:szCs w:val="28"/>
        </w:rPr>
        <w:t>課後輔導</w:t>
      </w:r>
    </w:p>
    <w:p w:rsidR="00A230C8" w:rsidRPr="00D5291B" w:rsidRDefault="00A230C8" w:rsidP="009168D0">
      <w:pPr>
        <w:adjustRightInd w:val="0"/>
        <w:ind w:leftChars="100" w:left="280"/>
        <w:rPr>
          <w:rFonts w:cs="Times New Roman"/>
          <w:szCs w:val="28"/>
        </w:rPr>
      </w:pPr>
      <w:r w:rsidRPr="00726329">
        <w:rPr>
          <w:rFonts w:cs="Times New Roman"/>
          <w:color w:val="0000FF"/>
          <w:szCs w:val="28"/>
          <w:u w:val="double"/>
        </w:rPr>
        <w:t>為協助大學部學生突破課業學習之瓶頸，並提升學習成就，教務處</w:t>
      </w:r>
      <w:r w:rsidR="003865BC" w:rsidRPr="00726329">
        <w:rPr>
          <w:rFonts w:cs="Times New Roman" w:hint="eastAsia"/>
          <w:color w:val="0000FF"/>
          <w:szCs w:val="28"/>
          <w:u w:val="double"/>
        </w:rPr>
        <w:t>教學</w:t>
      </w:r>
      <w:r w:rsidR="003865BC" w:rsidRPr="00726329">
        <w:rPr>
          <w:rFonts w:cs="Times New Roman"/>
          <w:color w:val="0000FF"/>
          <w:szCs w:val="28"/>
          <w:u w:val="double"/>
        </w:rPr>
        <w:lastRenderedPageBreak/>
        <w:t>發展中心</w:t>
      </w:r>
      <w:r w:rsidR="003865BC" w:rsidRPr="00726329">
        <w:rPr>
          <w:rFonts w:cs="Times New Roman" w:hint="eastAsia"/>
          <w:color w:val="0000FF"/>
          <w:szCs w:val="28"/>
          <w:u w:val="double"/>
        </w:rPr>
        <w:t>辦理</w:t>
      </w:r>
      <w:r w:rsidR="004778CD" w:rsidRPr="00726329">
        <w:rPr>
          <w:rFonts w:cs="Times New Roman" w:hint="eastAsia"/>
          <w:color w:val="0000FF"/>
          <w:szCs w:val="28"/>
          <w:u w:val="double"/>
        </w:rPr>
        <w:t>一對一</w:t>
      </w:r>
      <w:r w:rsidR="004778CD" w:rsidRPr="00726329">
        <w:rPr>
          <w:rFonts w:cs="Times New Roman" w:hint="eastAsia"/>
          <w:color w:val="0000FF"/>
          <w:szCs w:val="28"/>
          <w:u w:val="double"/>
        </w:rPr>
        <w:t>(</w:t>
      </w:r>
      <w:r w:rsidR="004778CD" w:rsidRPr="00726329">
        <w:rPr>
          <w:rFonts w:cs="Times New Roman" w:hint="eastAsia"/>
          <w:color w:val="0000FF"/>
          <w:szCs w:val="28"/>
          <w:u w:val="double"/>
        </w:rPr>
        <w:t>多</w:t>
      </w:r>
      <w:r w:rsidR="004778CD" w:rsidRPr="00726329">
        <w:rPr>
          <w:rFonts w:cs="Times New Roman" w:hint="eastAsia"/>
          <w:color w:val="0000FF"/>
          <w:szCs w:val="28"/>
          <w:u w:val="double"/>
        </w:rPr>
        <w:t>)</w:t>
      </w:r>
      <w:r w:rsidR="004778CD" w:rsidRPr="00726329">
        <w:rPr>
          <w:rFonts w:cs="Times New Roman" w:hint="eastAsia"/>
          <w:color w:val="0000FF"/>
          <w:szCs w:val="28"/>
          <w:u w:val="double"/>
        </w:rPr>
        <w:t>課後輔導，優先補助獲學習預警和其他原因造成學習弱勢者，以完善學習歷程記錄為主軸，幫助學生和助教間有效達成教學目標和促進學習</w:t>
      </w:r>
      <w:r w:rsidRPr="00726329">
        <w:rPr>
          <w:rFonts w:cs="Times New Roman"/>
          <w:color w:val="0000FF"/>
          <w:szCs w:val="28"/>
          <w:u w:val="double"/>
        </w:rPr>
        <w:t>。</w:t>
      </w:r>
      <w:r w:rsidRPr="00D5291B">
        <w:rPr>
          <w:rFonts w:cs="Times New Roman"/>
          <w:szCs w:val="28"/>
        </w:rPr>
        <w:t>此外，為協助校內教學助教精進教學相關知能，教學發展中心於每學年開學</w:t>
      </w:r>
      <w:r w:rsidR="004041F4" w:rsidRPr="004041F4">
        <w:rPr>
          <w:rFonts w:cs="Times New Roman" w:hint="eastAsia"/>
          <w:color w:val="0000FF"/>
          <w:szCs w:val="28"/>
          <w:u w:val="double"/>
        </w:rPr>
        <w:t>之際</w:t>
      </w:r>
      <w:r w:rsidRPr="00D5291B">
        <w:rPr>
          <w:rFonts w:cs="Times New Roman"/>
          <w:szCs w:val="28"/>
        </w:rPr>
        <w:t>辦理教學助教研習會，期以強化助教教學輔導知能，協助提升校內教學及學生學習成效。研習內容包括：教學助理教學工作經驗分享、相關教學知能課程、教學輔導心理相關課程。</w:t>
      </w:r>
    </w:p>
    <w:p w:rsidR="002B5318" w:rsidRDefault="003865BC" w:rsidP="009168D0">
      <w:pPr>
        <w:widowControl/>
        <w:numPr>
          <w:ilvl w:val="1"/>
          <w:numId w:val="1"/>
        </w:numPr>
        <w:ind w:leftChars="100" w:left="280" w:firstLine="0"/>
        <w:contextualSpacing/>
        <w:rPr>
          <w:rFonts w:cs="Times New Roman"/>
          <w:b/>
          <w:kern w:val="0"/>
          <w:szCs w:val="28"/>
        </w:rPr>
      </w:pPr>
      <w:r>
        <w:rPr>
          <w:rFonts w:cs="Times New Roman" w:hint="eastAsia"/>
          <w:b/>
          <w:kern w:val="0"/>
          <w:szCs w:val="28"/>
        </w:rPr>
        <w:t>數位學習</w:t>
      </w:r>
      <w:r>
        <w:rPr>
          <w:rFonts w:cs="Times New Roman"/>
          <w:b/>
          <w:kern w:val="0"/>
          <w:szCs w:val="28"/>
        </w:rPr>
        <w:t>資源</w:t>
      </w:r>
      <w:r w:rsidR="00A35860">
        <w:rPr>
          <w:rFonts w:cs="Times New Roman" w:hint="eastAsia"/>
          <w:b/>
          <w:kern w:val="0"/>
          <w:szCs w:val="28"/>
        </w:rPr>
        <w:t>：</w:t>
      </w:r>
      <w:r w:rsidR="00A230C8" w:rsidRPr="00D5291B">
        <w:rPr>
          <w:rFonts w:cs="Times New Roman"/>
          <w:b/>
          <w:kern w:val="0"/>
          <w:szCs w:val="28"/>
        </w:rPr>
        <w:t>中大開放式（</w:t>
      </w:r>
      <w:r w:rsidR="00A230C8" w:rsidRPr="00D5291B">
        <w:rPr>
          <w:rFonts w:cs="Times New Roman"/>
          <w:b/>
          <w:kern w:val="0"/>
          <w:szCs w:val="28"/>
        </w:rPr>
        <w:t>OCW</w:t>
      </w:r>
      <w:r w:rsidR="00A230C8" w:rsidRPr="00D5291B">
        <w:rPr>
          <w:rFonts w:cs="Times New Roman"/>
          <w:b/>
          <w:kern w:val="0"/>
          <w:szCs w:val="28"/>
        </w:rPr>
        <w:t>）課程</w:t>
      </w:r>
    </w:p>
    <w:p w:rsidR="00A230C8" w:rsidRPr="00AC0D8D" w:rsidRDefault="00A230C8" w:rsidP="009168D0">
      <w:pPr>
        <w:widowControl/>
        <w:ind w:leftChars="100" w:left="280"/>
        <w:contextualSpacing/>
        <w:rPr>
          <w:rFonts w:cs="Times New Roman"/>
          <w:b/>
          <w:kern w:val="0"/>
          <w:szCs w:val="28"/>
        </w:rPr>
      </w:pPr>
      <w:r w:rsidRPr="00D5291B">
        <w:rPr>
          <w:rFonts w:cs="Times New Roman"/>
          <w:kern w:val="0"/>
          <w:szCs w:val="28"/>
        </w:rPr>
        <w:t>為提供更多元之學習內容，教務處教學發展中心設置開放式課程網站（網址：</w:t>
      </w:r>
      <w:r w:rsidRPr="00D5291B">
        <w:rPr>
          <w:rFonts w:cs="Times New Roman"/>
          <w:kern w:val="0"/>
          <w:szCs w:val="28"/>
        </w:rPr>
        <w:t>http://ocw.ncu.edu.tw</w:t>
      </w:r>
      <w:r w:rsidRPr="00D5291B">
        <w:rPr>
          <w:rFonts w:cs="Times New Roman"/>
          <w:kern w:val="0"/>
          <w:szCs w:val="28"/>
        </w:rPr>
        <w:t>）</w:t>
      </w:r>
      <w:r w:rsidRPr="00EF0275">
        <w:rPr>
          <w:rFonts w:cs="Times New Roman"/>
          <w:color w:val="0000FF"/>
          <w:kern w:val="0"/>
          <w:szCs w:val="28"/>
          <w:u w:val="double"/>
        </w:rPr>
        <w:t>，</w:t>
      </w:r>
      <w:r w:rsidR="00FC701F" w:rsidRPr="00EF0275">
        <w:rPr>
          <w:rFonts w:cs="Times New Roman"/>
          <w:color w:val="0000FF"/>
          <w:szCs w:val="24"/>
          <w:u w:val="double"/>
        </w:rPr>
        <w:t>整合校內所有線上課程，包含開放式課程</w:t>
      </w:r>
      <w:r w:rsidR="00FC701F" w:rsidRPr="00EF0275">
        <w:rPr>
          <w:rFonts w:cs="Times New Roman"/>
          <w:color w:val="0000FF"/>
          <w:szCs w:val="24"/>
          <w:u w:val="double"/>
        </w:rPr>
        <w:t>(OCW)</w:t>
      </w:r>
      <w:r w:rsidR="00FC701F" w:rsidRPr="00EF0275">
        <w:rPr>
          <w:rFonts w:cs="Times New Roman"/>
          <w:color w:val="0000FF"/>
          <w:szCs w:val="24"/>
          <w:u w:val="double"/>
        </w:rPr>
        <w:t>、課程模組與磨課師課程</w:t>
      </w:r>
      <w:r w:rsidR="00FC701F" w:rsidRPr="00EF0275">
        <w:rPr>
          <w:rFonts w:cs="Times New Roman"/>
          <w:color w:val="0000FF"/>
          <w:szCs w:val="24"/>
          <w:u w:val="double"/>
        </w:rPr>
        <w:t>(MOOCs)</w:t>
      </w:r>
      <w:r w:rsidR="00FC701F" w:rsidRPr="00EF0275">
        <w:rPr>
          <w:rFonts w:cs="Times New Roman"/>
          <w:color w:val="0000FF"/>
          <w:szCs w:val="24"/>
          <w:u w:val="double"/>
        </w:rPr>
        <w:t>，不定期於官網和</w:t>
      </w:r>
      <w:r w:rsidR="00FC701F" w:rsidRPr="00EF0275">
        <w:rPr>
          <w:rFonts w:cs="Times New Roman"/>
          <w:color w:val="0000FF"/>
          <w:szCs w:val="24"/>
          <w:u w:val="double"/>
        </w:rPr>
        <w:t>Facebook</w:t>
      </w:r>
      <w:r w:rsidR="00FC701F" w:rsidRPr="00EF0275">
        <w:rPr>
          <w:rFonts w:cs="Times New Roman"/>
          <w:color w:val="0000FF"/>
          <w:szCs w:val="24"/>
          <w:u w:val="double"/>
        </w:rPr>
        <w:t>粉絲專頁推出課程訊息及相關新知</w:t>
      </w:r>
      <w:r w:rsidR="00FC701F" w:rsidRPr="00EF0275">
        <w:rPr>
          <w:rFonts w:cs="Times New Roman" w:hint="eastAsia"/>
          <w:color w:val="0000FF"/>
          <w:szCs w:val="24"/>
          <w:u w:val="double"/>
        </w:rPr>
        <w:t>。</w:t>
      </w:r>
      <w:r w:rsidR="00FC701F" w:rsidRPr="00EF0275">
        <w:rPr>
          <w:rFonts w:cs="Times New Roman" w:hint="eastAsia"/>
          <w:color w:val="0000FF"/>
          <w:kern w:val="0"/>
          <w:szCs w:val="28"/>
          <w:u w:val="double"/>
        </w:rPr>
        <w:t>基礎共同科課程內容豐富，提供微積分、普通化學等基礎線上課程，亦匯集</w:t>
      </w:r>
      <w:r w:rsidRPr="00EF0275">
        <w:rPr>
          <w:rFonts w:cs="Times New Roman"/>
          <w:color w:val="0000FF"/>
          <w:kern w:val="0"/>
          <w:szCs w:val="28"/>
          <w:u w:val="double"/>
        </w:rPr>
        <w:t>多位傑出教師及特色課程</w:t>
      </w:r>
      <w:r w:rsidR="00FC701F" w:rsidRPr="00EF0275">
        <w:rPr>
          <w:rFonts w:cs="Times New Roman" w:hint="eastAsia"/>
          <w:color w:val="0000FF"/>
          <w:kern w:val="0"/>
          <w:szCs w:val="28"/>
          <w:u w:val="double"/>
        </w:rPr>
        <w:t>和</w:t>
      </w:r>
      <w:r w:rsidR="00FC701F" w:rsidRPr="00EF0275">
        <w:rPr>
          <w:rFonts w:cs="Times New Roman"/>
          <w:color w:val="0000FF"/>
          <w:kern w:val="0"/>
          <w:szCs w:val="28"/>
          <w:u w:val="double"/>
        </w:rPr>
        <w:t>校內各式精彩主題演講</w:t>
      </w:r>
      <w:r w:rsidR="00FC701F" w:rsidRPr="00EF0275">
        <w:rPr>
          <w:rFonts w:cs="Times New Roman" w:hint="eastAsia"/>
          <w:color w:val="0000FF"/>
          <w:kern w:val="0"/>
          <w:szCs w:val="28"/>
          <w:u w:val="double"/>
        </w:rPr>
        <w:t>，創造零空間、零距離、不受限的雲端學習環境。</w:t>
      </w:r>
      <w:r w:rsidRPr="00AC0D8D">
        <w:rPr>
          <w:rFonts w:cs="Times New Roman"/>
          <w:kern w:val="0"/>
          <w:szCs w:val="28"/>
        </w:rPr>
        <w:t>目前站內提供資源有：</w:t>
      </w:r>
      <w:r w:rsidRPr="00AC0D8D">
        <w:rPr>
          <w:rFonts w:cs="Times New Roman"/>
          <w:kern w:val="0"/>
          <w:szCs w:val="28"/>
        </w:rPr>
        <w:t>20</w:t>
      </w:r>
      <w:r w:rsidRPr="00AC0D8D">
        <w:rPr>
          <w:rFonts w:cs="Times New Roman"/>
          <w:kern w:val="0"/>
          <w:szCs w:val="28"/>
        </w:rPr>
        <w:t>門課程</w:t>
      </w:r>
      <w:r w:rsidRPr="00AC0D8D">
        <w:rPr>
          <w:rFonts w:cs="Times New Roman" w:hint="eastAsia"/>
          <w:kern w:val="0"/>
          <w:szCs w:val="28"/>
        </w:rPr>
        <w:t>模組</w:t>
      </w:r>
      <w:r w:rsidRPr="00AC0D8D">
        <w:rPr>
          <w:rFonts w:cs="Times New Roman"/>
          <w:kern w:val="0"/>
          <w:szCs w:val="28"/>
        </w:rPr>
        <w:t>、</w:t>
      </w:r>
      <w:r w:rsidRPr="00AC0D8D">
        <w:rPr>
          <w:rFonts w:cs="Times New Roman" w:hint="eastAsia"/>
          <w:kern w:val="0"/>
          <w:szCs w:val="28"/>
        </w:rPr>
        <w:t>42</w:t>
      </w:r>
      <w:r w:rsidRPr="00AC0D8D">
        <w:rPr>
          <w:rFonts w:cs="Times New Roman" w:hint="eastAsia"/>
          <w:kern w:val="0"/>
          <w:szCs w:val="28"/>
        </w:rPr>
        <w:t>門開放課程和</w:t>
      </w:r>
      <w:r w:rsidRPr="00AC0D8D">
        <w:rPr>
          <w:rFonts w:cs="Times New Roman"/>
          <w:kern w:val="0"/>
          <w:szCs w:val="28"/>
        </w:rPr>
        <w:t>逾</w:t>
      </w:r>
      <w:r w:rsidRPr="00AC0D8D">
        <w:rPr>
          <w:rFonts w:cs="Times New Roman"/>
          <w:kern w:val="0"/>
          <w:szCs w:val="28"/>
        </w:rPr>
        <w:t>200</w:t>
      </w:r>
      <w:r w:rsidRPr="00AC0D8D">
        <w:rPr>
          <w:rFonts w:cs="Times New Roman"/>
          <w:kern w:val="0"/>
          <w:szCs w:val="28"/>
        </w:rPr>
        <w:t>場演講影音，皆可免費選看或下載。</w:t>
      </w:r>
    </w:p>
    <w:p w:rsidR="00A230C8" w:rsidRPr="00D5291B" w:rsidRDefault="007F6B67" w:rsidP="009168D0">
      <w:pPr>
        <w:widowControl/>
        <w:numPr>
          <w:ilvl w:val="1"/>
          <w:numId w:val="1"/>
        </w:numPr>
        <w:ind w:leftChars="100" w:left="280" w:firstLine="0"/>
        <w:contextualSpacing/>
        <w:rPr>
          <w:rFonts w:cs="Times New Roman"/>
          <w:b/>
          <w:kern w:val="0"/>
          <w:szCs w:val="28"/>
        </w:rPr>
      </w:pPr>
      <w:r w:rsidRPr="007F6B67">
        <w:rPr>
          <w:rFonts w:cs="Times New Roman" w:hint="eastAsia"/>
          <w:b/>
          <w:color w:val="0000FF"/>
          <w:kern w:val="0"/>
          <w:szCs w:val="28"/>
          <w:u w:val="double"/>
        </w:rPr>
        <w:t>圖書資源與</w:t>
      </w:r>
      <w:r w:rsidR="00A230C8" w:rsidRPr="00D5291B">
        <w:rPr>
          <w:rFonts w:cs="Times New Roman"/>
          <w:b/>
          <w:kern w:val="0"/>
          <w:szCs w:val="28"/>
        </w:rPr>
        <w:t>學習輔助設施</w:t>
      </w:r>
    </w:p>
    <w:p w:rsidR="00A230C8" w:rsidRPr="00D5291B" w:rsidRDefault="00E418E0" w:rsidP="009168D0">
      <w:pPr>
        <w:widowControl/>
        <w:ind w:leftChars="100" w:left="280"/>
        <w:rPr>
          <w:rFonts w:cs="Times New Roman"/>
          <w:kern w:val="0"/>
          <w:szCs w:val="28"/>
        </w:rPr>
      </w:pPr>
      <w:r w:rsidRPr="00185DB2">
        <w:rPr>
          <w:rFonts w:cs="Times New Roman" w:hint="eastAsia"/>
          <w:color w:val="0000FF"/>
          <w:kern w:val="0"/>
          <w:szCs w:val="28"/>
          <w:u w:val="double"/>
        </w:rPr>
        <w:t>自</w:t>
      </w:r>
      <w:r w:rsidRPr="00185DB2">
        <w:rPr>
          <w:rFonts w:cs="Times New Roman" w:hint="eastAsia"/>
          <w:color w:val="0000FF"/>
          <w:kern w:val="0"/>
          <w:szCs w:val="28"/>
          <w:u w:val="double"/>
        </w:rPr>
        <w:t>97</w:t>
      </w:r>
      <w:r w:rsidRPr="00185DB2">
        <w:rPr>
          <w:rFonts w:cs="Times New Roman" w:hint="eastAsia"/>
          <w:color w:val="0000FF"/>
          <w:kern w:val="0"/>
          <w:szCs w:val="28"/>
          <w:u w:val="double"/>
        </w:rPr>
        <w:t>年加入臺灣學術電子書暨資料庫聯盟，近年更推動學位論文</w:t>
      </w:r>
      <w:r w:rsidRPr="00185DB2">
        <w:rPr>
          <w:rFonts w:cs="Times New Roman" w:hint="eastAsia"/>
          <w:color w:val="0000FF"/>
          <w:kern w:val="0"/>
          <w:szCs w:val="28"/>
          <w:u w:val="double"/>
        </w:rPr>
        <w:t>e</w:t>
      </w:r>
      <w:r w:rsidRPr="00185DB2">
        <w:rPr>
          <w:rFonts w:cs="Times New Roman" w:hint="eastAsia"/>
          <w:color w:val="0000FF"/>
          <w:kern w:val="0"/>
          <w:szCs w:val="28"/>
          <w:u w:val="double"/>
        </w:rPr>
        <w:t>化，節省論文典藏空間，提升讀者便利使用環境，就藏書量而言，於圖書館機構典藏全國排名逐年遞升</w:t>
      </w:r>
      <w:r w:rsidRPr="00185DB2">
        <w:rPr>
          <w:rFonts w:cs="Times New Roman" w:hint="eastAsia"/>
          <w:color w:val="0000FF"/>
          <w:kern w:val="0"/>
          <w:szCs w:val="28"/>
          <w:u w:val="double"/>
        </w:rPr>
        <w:t>(105</w:t>
      </w:r>
      <w:r w:rsidR="00185DB2" w:rsidRPr="00185DB2">
        <w:rPr>
          <w:rFonts w:cs="Times New Roman" w:hint="eastAsia"/>
          <w:color w:val="0000FF"/>
          <w:kern w:val="0"/>
          <w:szCs w:val="28"/>
          <w:u w:val="double"/>
        </w:rPr>
        <w:t>至</w:t>
      </w:r>
      <w:r w:rsidR="00185DB2" w:rsidRPr="00185DB2">
        <w:rPr>
          <w:rFonts w:cs="Times New Roman" w:hint="eastAsia"/>
          <w:color w:val="0000FF"/>
          <w:kern w:val="0"/>
          <w:szCs w:val="28"/>
          <w:u w:val="double"/>
        </w:rPr>
        <w:t>107</w:t>
      </w:r>
      <w:r w:rsidR="00185DB2" w:rsidRPr="00185DB2">
        <w:rPr>
          <w:rFonts w:cs="Times New Roman" w:hint="eastAsia"/>
          <w:color w:val="0000FF"/>
          <w:kern w:val="0"/>
          <w:szCs w:val="28"/>
          <w:u w:val="double"/>
        </w:rPr>
        <w:t>年，分別是第五名、第三名、第二名</w:t>
      </w:r>
      <w:r w:rsidRPr="00185DB2">
        <w:rPr>
          <w:rFonts w:cs="Times New Roman" w:hint="eastAsia"/>
          <w:color w:val="0000FF"/>
          <w:kern w:val="0"/>
          <w:szCs w:val="28"/>
          <w:u w:val="double"/>
        </w:rPr>
        <w:t>)</w:t>
      </w:r>
      <w:r w:rsidRPr="00185DB2">
        <w:rPr>
          <w:rFonts w:cs="Times New Roman" w:hint="eastAsia"/>
          <w:color w:val="0000FF"/>
          <w:kern w:val="0"/>
          <w:szCs w:val="28"/>
          <w:u w:val="double"/>
        </w:rPr>
        <w:t>，並於</w:t>
      </w:r>
      <w:r w:rsidRPr="00185DB2">
        <w:rPr>
          <w:rFonts w:cs="Times New Roman" w:hint="eastAsia"/>
          <w:color w:val="0000FF"/>
          <w:kern w:val="0"/>
          <w:szCs w:val="28"/>
          <w:u w:val="double"/>
        </w:rPr>
        <w:t>107</w:t>
      </w:r>
      <w:r w:rsidRPr="00185DB2">
        <w:rPr>
          <w:rFonts w:cs="Times New Roman" w:hint="eastAsia"/>
          <w:color w:val="0000FF"/>
          <w:kern w:val="0"/>
          <w:szCs w:val="28"/>
          <w:u w:val="double"/>
        </w:rPr>
        <w:t>年達到全球排名第</w:t>
      </w:r>
      <w:r w:rsidRPr="00185DB2">
        <w:rPr>
          <w:rFonts w:cs="Times New Roman" w:hint="eastAsia"/>
          <w:color w:val="0000FF"/>
          <w:kern w:val="0"/>
          <w:szCs w:val="28"/>
          <w:u w:val="double"/>
        </w:rPr>
        <w:t>26</w:t>
      </w:r>
      <w:r w:rsidRPr="00185DB2">
        <w:rPr>
          <w:rFonts w:cs="Times New Roman" w:hint="eastAsia"/>
          <w:color w:val="0000FF"/>
          <w:kern w:val="0"/>
          <w:szCs w:val="28"/>
          <w:u w:val="double"/>
        </w:rPr>
        <w:t>名。</w:t>
      </w:r>
      <w:r w:rsidR="007F6B67" w:rsidRPr="00185DB2">
        <w:rPr>
          <w:rFonts w:cs="Times New Roman" w:hint="eastAsia"/>
          <w:color w:val="0000FF"/>
          <w:kern w:val="0"/>
          <w:szCs w:val="28"/>
          <w:u w:val="double"/>
        </w:rPr>
        <w:t>總圖書館閱覽席位計</w:t>
      </w:r>
      <w:r w:rsidR="007F6B67" w:rsidRPr="00185DB2">
        <w:rPr>
          <w:rFonts w:cs="Times New Roman" w:hint="eastAsia"/>
          <w:color w:val="0000FF"/>
          <w:kern w:val="0"/>
          <w:szCs w:val="28"/>
          <w:u w:val="double"/>
        </w:rPr>
        <w:t>1156</w:t>
      </w:r>
      <w:r w:rsidR="007F6B67" w:rsidRPr="00185DB2">
        <w:rPr>
          <w:rFonts w:cs="Times New Roman" w:hint="eastAsia"/>
          <w:color w:val="0000FF"/>
          <w:kern w:val="0"/>
          <w:szCs w:val="28"/>
          <w:u w:val="double"/>
        </w:rPr>
        <w:t>席，中正圖書館</w:t>
      </w:r>
      <w:r w:rsidR="007F6B67" w:rsidRPr="00185DB2">
        <w:rPr>
          <w:rFonts w:cs="Times New Roman" w:hint="eastAsia"/>
          <w:color w:val="0000FF"/>
          <w:kern w:val="0"/>
          <w:szCs w:val="28"/>
          <w:u w:val="double"/>
        </w:rPr>
        <w:t>2</w:t>
      </w:r>
      <w:r w:rsidR="007F6B67" w:rsidRPr="00185DB2">
        <w:rPr>
          <w:rFonts w:cs="Times New Roman" w:hint="eastAsia"/>
          <w:color w:val="0000FF"/>
          <w:kern w:val="0"/>
          <w:szCs w:val="28"/>
          <w:u w:val="double"/>
        </w:rPr>
        <w:t>樓設有視聽資料室，</w:t>
      </w:r>
      <w:r w:rsidR="00A230C8" w:rsidRPr="00D5291B">
        <w:rPr>
          <w:rFonts w:cs="Times New Roman"/>
          <w:kern w:val="0"/>
          <w:szCs w:val="28"/>
        </w:rPr>
        <w:t>提供語言學習應用軟硬體設備，</w:t>
      </w:r>
      <w:r w:rsidR="00705BA3">
        <w:rPr>
          <w:rFonts w:cs="Times New Roman" w:hint="eastAsia"/>
          <w:kern w:val="0"/>
          <w:szCs w:val="28"/>
        </w:rPr>
        <w:t>並</w:t>
      </w:r>
      <w:r w:rsidR="00A230C8" w:rsidRPr="00D5291B">
        <w:rPr>
          <w:rFonts w:cs="Times New Roman"/>
          <w:kern w:val="0"/>
          <w:szCs w:val="28"/>
        </w:rPr>
        <w:t>提供自習空間</w:t>
      </w:r>
      <w:r w:rsidR="00A230C8" w:rsidRPr="00185DB2">
        <w:rPr>
          <w:rFonts w:cs="Times New Roman"/>
          <w:color w:val="0000FF"/>
          <w:kern w:val="0"/>
          <w:szCs w:val="28"/>
          <w:u w:val="double"/>
        </w:rPr>
        <w:t>，</w:t>
      </w:r>
      <w:r w:rsidR="00705BA3" w:rsidRPr="00185DB2">
        <w:rPr>
          <w:rFonts w:cs="Times New Roman" w:hint="eastAsia"/>
          <w:color w:val="0000FF"/>
          <w:kern w:val="0"/>
          <w:szCs w:val="28"/>
          <w:u w:val="double"/>
        </w:rPr>
        <w:t>閱覽席位</w:t>
      </w:r>
      <w:r w:rsidR="00705BA3" w:rsidRPr="00185DB2">
        <w:rPr>
          <w:rFonts w:cs="Times New Roman" w:hint="eastAsia"/>
          <w:color w:val="0000FF"/>
          <w:kern w:val="0"/>
          <w:szCs w:val="28"/>
          <w:u w:val="double"/>
        </w:rPr>
        <w:t>150</w:t>
      </w:r>
      <w:r w:rsidR="00705BA3" w:rsidRPr="00185DB2">
        <w:rPr>
          <w:rFonts w:cs="Times New Roman" w:hint="eastAsia"/>
          <w:color w:val="0000FF"/>
          <w:kern w:val="0"/>
          <w:szCs w:val="28"/>
          <w:u w:val="double"/>
        </w:rPr>
        <w:t>席；</w:t>
      </w:r>
      <w:r w:rsidR="00A230C8" w:rsidRPr="00D5291B">
        <w:rPr>
          <w:rFonts w:cs="Times New Roman"/>
          <w:kern w:val="0"/>
          <w:szCs w:val="28"/>
        </w:rPr>
        <w:t>總圖</w:t>
      </w:r>
      <w:r w:rsidR="00705BA3">
        <w:rPr>
          <w:rFonts w:cs="Times New Roman" w:hint="eastAsia"/>
          <w:kern w:val="0"/>
          <w:szCs w:val="28"/>
        </w:rPr>
        <w:t>書館</w:t>
      </w:r>
      <w:r w:rsidR="00A230C8" w:rsidRPr="00D5291B">
        <w:rPr>
          <w:rFonts w:cs="Times New Roman"/>
          <w:kern w:val="0"/>
          <w:szCs w:val="28"/>
        </w:rPr>
        <w:t>並接受小團體申請團體討論室；</w:t>
      </w:r>
      <w:r w:rsidR="00A230C8" w:rsidRPr="00D5291B">
        <w:rPr>
          <w:rFonts w:cs="Times New Roman"/>
          <w:kern w:val="0"/>
          <w:szCs w:val="28"/>
          <w:shd w:val="pct15" w:color="auto" w:fill="FFFFFF"/>
        </w:rPr>
        <w:t>各教學單位依據空間規劃，提供不同形式之個人自習及團體討論空間。（請各單位自行補充）</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講座活動</w:t>
      </w:r>
      <w:r w:rsidRPr="00D5291B">
        <w:rPr>
          <w:rFonts w:cs="Times New Roman"/>
          <w:szCs w:val="28"/>
        </w:rPr>
        <w:t>：</w:t>
      </w:r>
      <w:r w:rsidRPr="00D5291B">
        <w:rPr>
          <w:rFonts w:cs="Times New Roman"/>
          <w:b/>
          <w:szCs w:val="28"/>
        </w:rPr>
        <w:t>課業學習技巧、生活與情感調適、學習態度與其他</w:t>
      </w:r>
    </w:p>
    <w:p w:rsidR="00A230C8" w:rsidRPr="00D5291B" w:rsidRDefault="00A230C8" w:rsidP="006C3C6D">
      <w:pPr>
        <w:numPr>
          <w:ilvl w:val="0"/>
          <w:numId w:val="2"/>
        </w:numPr>
        <w:adjustRightInd w:val="0"/>
        <w:ind w:leftChars="150" w:left="420" w:firstLine="0"/>
        <w:contextualSpacing/>
        <w:rPr>
          <w:rFonts w:cs="Times New Roman"/>
          <w:szCs w:val="28"/>
          <w:shd w:val="pct15" w:color="auto" w:fill="FFFFFF"/>
        </w:rPr>
      </w:pPr>
      <w:r w:rsidRPr="00D5291B">
        <w:rPr>
          <w:rFonts w:cs="Times New Roman"/>
          <w:b/>
          <w:szCs w:val="28"/>
        </w:rPr>
        <w:t>系上相關講座與活動</w:t>
      </w:r>
      <w:r w:rsidRPr="00D5291B">
        <w:rPr>
          <w:rFonts w:cs="Times New Roman"/>
          <w:szCs w:val="28"/>
        </w:rPr>
        <w:t>：</w:t>
      </w:r>
    </w:p>
    <w:p w:rsidR="00A230C8" w:rsidRPr="00D5291B" w:rsidRDefault="00A230C8" w:rsidP="006C3C6D">
      <w:pPr>
        <w:numPr>
          <w:ilvl w:val="0"/>
          <w:numId w:val="2"/>
        </w:numPr>
        <w:adjustRightInd w:val="0"/>
        <w:ind w:leftChars="150" w:left="420" w:firstLine="0"/>
        <w:contextualSpacing/>
        <w:rPr>
          <w:rFonts w:cs="Times New Roman"/>
          <w:szCs w:val="28"/>
        </w:rPr>
      </w:pPr>
      <w:r w:rsidRPr="00D5291B">
        <w:rPr>
          <w:rFonts w:cs="Times New Roman"/>
          <w:b/>
          <w:szCs w:val="28"/>
        </w:rPr>
        <w:t>校內其他單位</w:t>
      </w:r>
      <w:r w:rsidRPr="00D5291B">
        <w:rPr>
          <w:rFonts w:cs="Times New Roman"/>
          <w:szCs w:val="28"/>
        </w:rPr>
        <w:t>：</w:t>
      </w:r>
      <w:r w:rsidR="00EA3AAB" w:rsidRPr="001B0B3A">
        <w:rPr>
          <w:rFonts w:cs="Times New Roman"/>
          <w:kern w:val="0"/>
          <w:szCs w:val="28"/>
          <w:shd w:val="pct15" w:color="auto" w:fill="FFFFFF"/>
        </w:rPr>
        <w:t>（請各單位自行補充）</w:t>
      </w:r>
    </w:p>
    <w:p w:rsidR="00A230C8" w:rsidRPr="00D5291B" w:rsidRDefault="00A230C8" w:rsidP="006C3C6D">
      <w:pPr>
        <w:adjustRightInd w:val="0"/>
        <w:ind w:leftChars="150" w:left="420"/>
        <w:contextualSpacing/>
        <w:rPr>
          <w:rFonts w:cs="Times New Roman"/>
          <w:szCs w:val="28"/>
        </w:rPr>
      </w:pPr>
      <w:r w:rsidRPr="00D5291B">
        <w:rPr>
          <w:rFonts w:cs="Times New Roman"/>
          <w:szCs w:val="28"/>
        </w:rPr>
        <w:t>校內各項學習講座大多提供學習時數，除留意學系公告、校內各實體或電子公佈欄，同學亦可上學務處課外活動組網站查詢當期各項資</w:t>
      </w:r>
      <w:r w:rsidRPr="00D5291B">
        <w:rPr>
          <w:rFonts w:cs="Times New Roman"/>
          <w:szCs w:val="28"/>
        </w:rPr>
        <w:lastRenderedPageBreak/>
        <w:t>訊。以下為校內各單位常態學習活動介紹：</w:t>
      </w:r>
    </w:p>
    <w:p w:rsidR="006776CE" w:rsidRDefault="00A230C8" w:rsidP="006776CE">
      <w:pPr>
        <w:adjustRightInd w:val="0"/>
        <w:ind w:leftChars="200" w:left="560"/>
        <w:contextualSpacing/>
        <w:rPr>
          <w:rFonts w:cs="Times New Roman"/>
          <w:color w:val="0000FF"/>
          <w:szCs w:val="28"/>
          <w:u w:val="double"/>
        </w:rPr>
      </w:pPr>
      <w:r w:rsidRPr="00D5291B">
        <w:rPr>
          <w:rFonts w:cs="Times New Roman"/>
          <w:b/>
          <w:szCs w:val="28"/>
        </w:rPr>
        <w:t>教學發展中心</w:t>
      </w:r>
      <w:r w:rsidRPr="00D5291B">
        <w:rPr>
          <w:rFonts w:cs="Times New Roman"/>
          <w:b/>
          <w:szCs w:val="28"/>
        </w:rPr>
        <w:t>─</w:t>
      </w:r>
      <w:r w:rsidR="009168D0" w:rsidRPr="009168D0">
        <w:rPr>
          <w:rFonts w:cs="Times New Roman" w:hint="eastAsia"/>
          <w:color w:val="0000FF"/>
          <w:szCs w:val="28"/>
          <w:u w:val="double"/>
        </w:rPr>
        <w:t>以往</w:t>
      </w:r>
      <w:r w:rsidRPr="00D5291B">
        <w:rPr>
          <w:rFonts w:cs="Times New Roman"/>
          <w:szCs w:val="28"/>
        </w:rPr>
        <w:t>為協助</w:t>
      </w:r>
      <w:r w:rsidR="009168D0">
        <w:rPr>
          <w:rFonts w:cs="Times New Roman"/>
          <w:szCs w:val="28"/>
        </w:rPr>
        <w:t>各階段同學跨領越學習瓶頸，並增廣各面向學習知識與經驗，每學期</w:t>
      </w:r>
      <w:r w:rsidRPr="00D5291B">
        <w:rPr>
          <w:rFonts w:cs="Times New Roman"/>
          <w:szCs w:val="28"/>
        </w:rPr>
        <w:t>與校內教師或校外專業講師合作，辦理</w:t>
      </w:r>
      <w:r w:rsidR="009168D0">
        <w:rPr>
          <w:rFonts w:cs="Times New Roman"/>
          <w:szCs w:val="28"/>
        </w:rPr>
        <w:t>不同學習系列講題，主要包括有：新生入門、研究生學習與生涯知能講題，並邀請</w:t>
      </w:r>
      <w:r w:rsidRPr="00D5291B">
        <w:rPr>
          <w:rFonts w:cs="Times New Roman"/>
          <w:szCs w:val="28"/>
        </w:rPr>
        <w:t>優秀助教及學長姐主持讀書方法講座。</w:t>
      </w:r>
      <w:r w:rsidR="006776CE" w:rsidRPr="006776CE">
        <w:rPr>
          <w:rFonts w:cs="Times New Roman" w:hint="eastAsia"/>
          <w:color w:val="0000FF"/>
          <w:szCs w:val="28"/>
          <w:u w:val="double"/>
        </w:rPr>
        <w:t>107</w:t>
      </w:r>
      <w:r w:rsidR="006776CE" w:rsidRPr="006776CE">
        <w:rPr>
          <w:rFonts w:cs="Times New Roman" w:hint="eastAsia"/>
          <w:color w:val="0000FF"/>
          <w:szCs w:val="28"/>
          <w:u w:val="double"/>
        </w:rPr>
        <w:t>年度為教學發展中心針對學生學習活動推動策略上的轉捩點，為配合推動本校高等教育深耕計畫，從以往主辦或協辦全校多元化的學生學習活動，改以針對「學生自主學習」的支持系統，推動創意</w:t>
      </w:r>
      <w:r w:rsidR="006776CE" w:rsidRPr="006776CE">
        <w:rPr>
          <w:rFonts w:cs="Times New Roman" w:hint="eastAsia"/>
          <w:color w:val="0000FF"/>
          <w:szCs w:val="28"/>
          <w:u w:val="double"/>
        </w:rPr>
        <w:t>(</w:t>
      </w:r>
      <w:r w:rsidR="006776CE" w:rsidRPr="006776CE">
        <w:rPr>
          <w:rFonts w:cs="Times New Roman" w:hint="eastAsia"/>
          <w:color w:val="0000FF"/>
          <w:szCs w:val="28"/>
          <w:u w:val="double"/>
        </w:rPr>
        <w:t>實作</w:t>
      </w:r>
      <w:r w:rsidR="006776CE" w:rsidRPr="006776CE">
        <w:rPr>
          <w:rFonts w:cs="Times New Roman" w:hint="eastAsia"/>
          <w:color w:val="0000FF"/>
          <w:szCs w:val="28"/>
          <w:u w:val="double"/>
        </w:rPr>
        <w:t>)</w:t>
      </w:r>
      <w:r w:rsidR="006776CE" w:rsidRPr="006776CE">
        <w:rPr>
          <w:rFonts w:cs="Times New Roman" w:hint="eastAsia"/>
          <w:color w:val="0000FF"/>
          <w:szCs w:val="28"/>
          <w:u w:val="double"/>
        </w:rPr>
        <w:t>學生社群的主題式學習活動和相關配套措施。除了完成第三期的院系自主學習空間擴散，更進行相關培訓、參訪活動，主要以桃園市區域為主，並與桃園市政府青年事務局多有計畫合作，讓學生具備自主營運、議題解決和社會參與等跨領域能力。</w:t>
      </w:r>
    </w:p>
    <w:p w:rsidR="006776CE" w:rsidRPr="00E21386" w:rsidRDefault="006776CE" w:rsidP="006776CE">
      <w:pPr>
        <w:ind w:left="280" w:hangingChars="100" w:hanging="280"/>
        <w:jc w:val="center"/>
        <w:rPr>
          <w:rFonts w:cs="Times New Roman"/>
        </w:rPr>
      </w:pPr>
      <w:r>
        <w:rPr>
          <w:rFonts w:cs="Times New Roman" w:hint="eastAsia"/>
        </w:rPr>
        <w:t>全校創意自主空間之推廣分期</w:t>
      </w:r>
      <w:r w:rsidR="00D70F8C">
        <w:rPr>
          <w:rFonts w:cs="Times New Roman" w:hint="eastAsia"/>
        </w:rPr>
        <w:t>表</w:t>
      </w:r>
    </w:p>
    <w:tbl>
      <w:tblPr>
        <w:tblW w:w="9121" w:type="dxa"/>
        <w:jc w:val="center"/>
        <w:tblLayout w:type="fixed"/>
        <w:tblCellMar>
          <w:left w:w="0" w:type="dxa"/>
          <w:right w:w="0" w:type="dxa"/>
        </w:tblCellMar>
        <w:tblLook w:val="04A0" w:firstRow="1" w:lastRow="0" w:firstColumn="1" w:lastColumn="0" w:noHBand="0" w:noVBand="1"/>
      </w:tblPr>
      <w:tblGrid>
        <w:gridCol w:w="2544"/>
        <w:gridCol w:w="4111"/>
        <w:gridCol w:w="2466"/>
      </w:tblGrid>
      <w:tr w:rsidR="00BE7580" w:rsidRPr="00BE7580" w:rsidTr="00477402">
        <w:trPr>
          <w:trHeight w:val="315"/>
          <w:jc w:val="center"/>
        </w:trPr>
        <w:tc>
          <w:tcPr>
            <w:tcW w:w="254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776CE" w:rsidRPr="00BE7580" w:rsidRDefault="006776CE" w:rsidP="006776CE">
            <w:pPr>
              <w:widowControl/>
              <w:spacing w:line="300" w:lineRule="exact"/>
              <w:jc w:val="center"/>
              <w:rPr>
                <w:rFonts w:cs="Times New Roman"/>
                <w:b/>
                <w:szCs w:val="28"/>
              </w:rPr>
            </w:pPr>
            <w:r w:rsidRPr="00BE7580">
              <w:rPr>
                <w:rFonts w:cs="Times New Roman"/>
                <w:b/>
                <w:szCs w:val="28"/>
              </w:rPr>
              <w:t>時期</w:t>
            </w:r>
          </w:p>
        </w:tc>
        <w:tc>
          <w:tcPr>
            <w:tcW w:w="41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776CE" w:rsidRPr="00BE7580" w:rsidRDefault="006776CE" w:rsidP="006776CE">
            <w:pPr>
              <w:widowControl/>
              <w:spacing w:line="300" w:lineRule="exact"/>
              <w:jc w:val="center"/>
              <w:rPr>
                <w:rFonts w:cs="Times New Roman"/>
                <w:b/>
                <w:szCs w:val="28"/>
              </w:rPr>
            </w:pPr>
            <w:r w:rsidRPr="00BE7580">
              <w:rPr>
                <w:rFonts w:cs="Times New Roman"/>
                <w:b/>
                <w:szCs w:val="28"/>
              </w:rPr>
              <w:t>建置空間</w:t>
            </w:r>
          </w:p>
        </w:tc>
        <w:tc>
          <w:tcPr>
            <w:tcW w:w="246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6776CE" w:rsidRPr="00BE7580" w:rsidRDefault="006776CE" w:rsidP="006776CE">
            <w:pPr>
              <w:widowControl/>
              <w:spacing w:line="300" w:lineRule="exact"/>
              <w:jc w:val="center"/>
              <w:rPr>
                <w:rFonts w:cs="Times New Roman"/>
                <w:b/>
                <w:szCs w:val="28"/>
              </w:rPr>
            </w:pPr>
            <w:r w:rsidRPr="00BE7580">
              <w:rPr>
                <w:rFonts w:cs="Times New Roman"/>
                <w:b/>
                <w:szCs w:val="28"/>
              </w:rPr>
              <w:t>成果</w:t>
            </w:r>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2015</w:t>
            </w:r>
            <w:r w:rsidRPr="00BE7580">
              <w:rPr>
                <w:rFonts w:cs="Times New Roman"/>
                <w:szCs w:val="28"/>
              </w:rPr>
              <w:t>試驗期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idea Space(O-314)</w:t>
            </w:r>
            <w:r w:rsidRPr="00BE7580">
              <w:rPr>
                <w:rFonts w:cs="Times New Roman"/>
                <w:szCs w:val="28"/>
              </w:rPr>
              <w:t>、</w:t>
            </w:r>
            <w:r w:rsidRPr="00BE7580">
              <w:rPr>
                <w:rFonts w:cs="Times New Roman"/>
                <w:szCs w:val="28"/>
              </w:rPr>
              <w:t>idea Garage(O-202)</w:t>
            </w:r>
          </w:p>
        </w:tc>
        <w:tc>
          <w:tcPr>
            <w:tcW w:w="2466" w:type="dxa"/>
            <w:vMerge w:val="restart"/>
            <w:tcBorders>
              <w:top w:val="single" w:sz="6" w:space="0" w:color="CCCCCC"/>
              <w:left w:val="single" w:sz="6" w:space="0" w:color="CCCCCC"/>
              <w:right w:val="single" w:sz="6" w:space="0" w:color="000000"/>
            </w:tcBorders>
            <w:tcMar>
              <w:top w:w="30" w:type="dxa"/>
              <w:left w:w="45" w:type="dxa"/>
              <w:bottom w:w="30" w:type="dxa"/>
              <w:right w:w="45" w:type="dxa"/>
            </w:tcMar>
            <w:vAlign w:val="center"/>
          </w:tcPr>
          <w:p w:rsidR="006776CE" w:rsidRPr="00BE7580" w:rsidRDefault="006776CE" w:rsidP="006776CE">
            <w:pPr>
              <w:spacing w:line="300" w:lineRule="exact"/>
              <w:rPr>
                <w:rFonts w:cs="Times New Roman"/>
                <w:szCs w:val="28"/>
              </w:rPr>
            </w:pPr>
            <w:r w:rsidRPr="00BE7580">
              <w:rPr>
                <w:rFonts w:cs="Times New Roman"/>
                <w:szCs w:val="28"/>
              </w:rPr>
              <w:t>※</w:t>
            </w:r>
            <w:r w:rsidRPr="00BE7580">
              <w:rPr>
                <w:rFonts w:cs="Times New Roman"/>
                <w:szCs w:val="28"/>
              </w:rPr>
              <w:t>教學創新、學生社群和空間資源建置成果，全數整合於中大創意園區官方網站：</w:t>
            </w:r>
            <w:hyperlink r:id="rId8" w:history="1">
              <w:r w:rsidRPr="00BE7580">
                <w:rPr>
                  <w:rStyle w:val="a7"/>
                  <w:rFonts w:cs="Times New Roman"/>
                  <w:szCs w:val="28"/>
                </w:rPr>
                <w:t>https://sites.google.com/g.ncu.edu.tw/ideancu/%E9%A6%96%E9%A0%81?authuser=0</w:t>
              </w:r>
            </w:hyperlink>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2016</w:t>
            </w:r>
            <w:r w:rsidRPr="00BE7580">
              <w:rPr>
                <w:rFonts w:cs="Times New Roman"/>
                <w:szCs w:val="28"/>
              </w:rPr>
              <w:t>第一期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idea Garden</w:t>
            </w:r>
            <w:r w:rsidRPr="00BE7580">
              <w:rPr>
                <w:rFonts w:cs="Times New Roman"/>
                <w:szCs w:val="28"/>
              </w:rPr>
              <w:t>（艾迪爾花園）</w:t>
            </w:r>
          </w:p>
        </w:tc>
        <w:tc>
          <w:tcPr>
            <w:tcW w:w="2466" w:type="dxa"/>
            <w:vMerge/>
            <w:tcBorders>
              <w:left w:val="single" w:sz="6" w:space="0" w:color="CCCCCC"/>
              <w:right w:val="single" w:sz="6" w:space="0" w:color="000000"/>
            </w:tcBorders>
            <w:tcMar>
              <w:top w:w="30" w:type="dxa"/>
              <w:left w:w="45" w:type="dxa"/>
              <w:bottom w:w="30" w:type="dxa"/>
              <w:right w:w="45" w:type="dxa"/>
            </w:tcMar>
            <w:vAlign w:val="bottom"/>
            <w:hideMark/>
          </w:tcPr>
          <w:p w:rsidR="006776CE" w:rsidRPr="00BE7580" w:rsidRDefault="006776CE" w:rsidP="006776CE">
            <w:pPr>
              <w:spacing w:line="300" w:lineRule="exact"/>
              <w:jc w:val="center"/>
              <w:rPr>
                <w:rFonts w:cs="Times New Roman"/>
                <w:szCs w:val="28"/>
              </w:rPr>
            </w:pPr>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2017</w:t>
            </w:r>
            <w:r w:rsidRPr="00BE7580">
              <w:rPr>
                <w:rFonts w:cs="Times New Roman"/>
                <w:szCs w:val="28"/>
              </w:rPr>
              <w:t>第二期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idea Slip(O-313)</w:t>
            </w:r>
            <w:r w:rsidRPr="00BE7580">
              <w:rPr>
                <w:rFonts w:cs="Times New Roman"/>
                <w:szCs w:val="28"/>
              </w:rPr>
              <w:t>、</w:t>
            </w:r>
            <w:r w:rsidRPr="00BE7580">
              <w:rPr>
                <w:rFonts w:cs="Times New Roman"/>
                <w:szCs w:val="28"/>
              </w:rPr>
              <w:t>idea Stage(O-312)</w:t>
            </w:r>
            <w:r w:rsidRPr="00BE7580">
              <w:rPr>
                <w:rFonts w:cs="Times New Roman"/>
                <w:szCs w:val="28"/>
              </w:rPr>
              <w:t>、魚躍軒</w:t>
            </w:r>
            <w:r w:rsidRPr="00BE7580">
              <w:rPr>
                <w:rFonts w:cs="Times New Roman"/>
                <w:szCs w:val="28"/>
              </w:rPr>
              <w:t>(O-311-1)</w:t>
            </w:r>
            <w:r w:rsidRPr="00BE7580">
              <w:rPr>
                <w:rFonts w:cs="Times New Roman"/>
                <w:szCs w:val="28"/>
              </w:rPr>
              <w:t>、鳶飛堂</w:t>
            </w:r>
            <w:r w:rsidRPr="00BE7580">
              <w:rPr>
                <w:rFonts w:cs="Times New Roman"/>
                <w:szCs w:val="28"/>
              </w:rPr>
              <w:t>(O-311-2)</w:t>
            </w:r>
          </w:p>
        </w:tc>
        <w:tc>
          <w:tcPr>
            <w:tcW w:w="2466" w:type="dxa"/>
            <w:vMerge/>
            <w:tcBorders>
              <w:left w:val="single" w:sz="6" w:space="0" w:color="CCCCCC"/>
              <w:right w:val="single" w:sz="6" w:space="0" w:color="000000"/>
            </w:tcBorders>
            <w:tcMar>
              <w:top w:w="30" w:type="dxa"/>
              <w:left w:w="45" w:type="dxa"/>
              <w:bottom w:w="30" w:type="dxa"/>
              <w:right w:w="45" w:type="dxa"/>
            </w:tcMar>
            <w:vAlign w:val="bottom"/>
            <w:hideMark/>
          </w:tcPr>
          <w:p w:rsidR="006776CE" w:rsidRPr="00BE7580" w:rsidRDefault="006776CE" w:rsidP="006776CE">
            <w:pPr>
              <w:spacing w:line="300" w:lineRule="exact"/>
              <w:jc w:val="center"/>
              <w:rPr>
                <w:rFonts w:cs="Times New Roman"/>
                <w:szCs w:val="28"/>
              </w:rPr>
            </w:pPr>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2018</w:t>
            </w:r>
            <w:r w:rsidRPr="00BE7580">
              <w:rPr>
                <w:rFonts w:cs="Times New Roman"/>
                <w:szCs w:val="28"/>
              </w:rPr>
              <w:t>第三期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idea Glovage</w:t>
            </w:r>
            <w:r w:rsidRPr="00BE7580">
              <w:rPr>
                <w:rFonts w:cs="Times New Roman"/>
                <w:szCs w:val="28"/>
              </w:rPr>
              <w:t>（國際學苑）、</w:t>
            </w:r>
            <w:r w:rsidRPr="00BE7580">
              <w:rPr>
                <w:rFonts w:cs="Times New Roman"/>
                <w:szCs w:val="28"/>
              </w:rPr>
              <w:t>idea SHOW(O-214)</w:t>
            </w:r>
            <w:r w:rsidRPr="00BE7580">
              <w:rPr>
                <w:rFonts w:cs="Times New Roman"/>
                <w:szCs w:val="28"/>
              </w:rPr>
              <w:t>、</w:t>
            </w:r>
            <w:r w:rsidRPr="00BE7580">
              <w:rPr>
                <w:rFonts w:cs="Times New Roman"/>
                <w:szCs w:val="28"/>
              </w:rPr>
              <w:t>idea me</w:t>
            </w:r>
            <w:r w:rsidRPr="00BE7580">
              <w:rPr>
                <w:rFonts w:cs="Times New Roman"/>
                <w:szCs w:val="28"/>
              </w:rPr>
              <w:t>（機械系點我）、</w:t>
            </w:r>
            <w:r w:rsidRPr="00BE7580">
              <w:rPr>
                <w:rFonts w:cs="Times New Roman"/>
                <w:szCs w:val="28"/>
              </w:rPr>
              <w:t xml:space="preserve">ideaWerk </w:t>
            </w:r>
            <w:r w:rsidRPr="00BE7580">
              <w:rPr>
                <w:rFonts w:cs="Times New Roman"/>
                <w:szCs w:val="28"/>
              </w:rPr>
              <w:t>（機械系點子工坊）、</w:t>
            </w:r>
            <w:r w:rsidRPr="00BE7580">
              <w:rPr>
                <w:rFonts w:cs="Times New Roman"/>
                <w:szCs w:val="28"/>
              </w:rPr>
              <w:t xml:space="preserve">ideaMaker </w:t>
            </w:r>
            <w:r w:rsidRPr="00BE7580">
              <w:rPr>
                <w:rFonts w:cs="Times New Roman"/>
                <w:szCs w:val="28"/>
              </w:rPr>
              <w:t>（機械系點子創客）、</w:t>
            </w:r>
            <w:r w:rsidRPr="00BE7580">
              <w:rPr>
                <w:rFonts w:cs="Times New Roman"/>
                <w:szCs w:val="28"/>
              </w:rPr>
              <w:t>ideaRobotics</w:t>
            </w:r>
            <w:r w:rsidRPr="00BE7580">
              <w:rPr>
                <w:rFonts w:cs="Times New Roman"/>
                <w:szCs w:val="28"/>
              </w:rPr>
              <w:t>（數學系機器人創點子）、</w:t>
            </w:r>
            <w:r w:rsidRPr="00BE7580">
              <w:rPr>
                <w:rFonts w:cs="Times New Roman"/>
                <w:szCs w:val="28"/>
              </w:rPr>
              <w:t>idea Hakka</w:t>
            </w:r>
            <w:r w:rsidRPr="00BE7580">
              <w:rPr>
                <w:rFonts w:cs="Times New Roman"/>
                <w:szCs w:val="28"/>
              </w:rPr>
              <w:t>（客家系新客棧）</w:t>
            </w:r>
          </w:p>
        </w:tc>
        <w:tc>
          <w:tcPr>
            <w:tcW w:w="2466" w:type="dxa"/>
            <w:vMerge/>
            <w:tcBorders>
              <w:left w:val="single" w:sz="6" w:space="0" w:color="CCCCCC"/>
              <w:right w:val="single" w:sz="6" w:space="0" w:color="000000"/>
            </w:tcBorders>
            <w:tcMar>
              <w:top w:w="30" w:type="dxa"/>
              <w:left w:w="45" w:type="dxa"/>
              <w:bottom w:w="30" w:type="dxa"/>
              <w:right w:w="45" w:type="dxa"/>
            </w:tcMar>
            <w:vAlign w:val="bottom"/>
            <w:hideMark/>
          </w:tcPr>
          <w:p w:rsidR="006776CE" w:rsidRPr="00BE7580" w:rsidRDefault="006776CE" w:rsidP="006776CE">
            <w:pPr>
              <w:spacing w:line="300" w:lineRule="exact"/>
              <w:jc w:val="center"/>
              <w:rPr>
                <w:rFonts w:cs="Times New Roman"/>
                <w:szCs w:val="28"/>
              </w:rPr>
            </w:pPr>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2019</w:t>
            </w:r>
            <w:r w:rsidRPr="00BE7580">
              <w:rPr>
                <w:rFonts w:cs="Times New Roman"/>
                <w:szCs w:val="28"/>
              </w:rPr>
              <w:t>第四期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遴選全校</w:t>
            </w:r>
            <w:r w:rsidRPr="00BE7580">
              <w:rPr>
                <w:rFonts w:cs="Times New Roman"/>
                <w:szCs w:val="28"/>
              </w:rPr>
              <w:t>7</w:t>
            </w:r>
            <w:r w:rsidRPr="00BE7580">
              <w:rPr>
                <w:rFonts w:cs="Times New Roman"/>
                <w:szCs w:val="28"/>
              </w:rPr>
              <w:t>個系所成立</w:t>
            </w:r>
            <w:r w:rsidR="00BE7580" w:rsidRPr="00BE7580">
              <w:rPr>
                <w:rFonts w:cs="Times New Roman"/>
                <w:szCs w:val="28"/>
              </w:rPr>
              <w:t>idea</w:t>
            </w:r>
            <w:r w:rsidRPr="00BE7580">
              <w:rPr>
                <w:rFonts w:cs="Times New Roman"/>
                <w:szCs w:val="28"/>
              </w:rPr>
              <w:t>系列空間教室</w:t>
            </w:r>
          </w:p>
        </w:tc>
        <w:tc>
          <w:tcPr>
            <w:tcW w:w="2466" w:type="dxa"/>
            <w:vMerge/>
            <w:tcBorders>
              <w:left w:val="single" w:sz="6" w:space="0" w:color="CCCCCC"/>
              <w:right w:val="single" w:sz="6" w:space="0" w:color="000000"/>
            </w:tcBorders>
            <w:tcMar>
              <w:top w:w="30" w:type="dxa"/>
              <w:left w:w="45" w:type="dxa"/>
              <w:bottom w:w="30" w:type="dxa"/>
              <w:right w:w="45" w:type="dxa"/>
            </w:tcMar>
            <w:vAlign w:val="bottom"/>
            <w:hideMark/>
          </w:tcPr>
          <w:p w:rsidR="006776CE" w:rsidRPr="00BE7580" w:rsidRDefault="006776CE" w:rsidP="006776CE">
            <w:pPr>
              <w:spacing w:line="300" w:lineRule="exact"/>
              <w:jc w:val="center"/>
              <w:rPr>
                <w:rFonts w:cs="Times New Roman"/>
                <w:szCs w:val="28"/>
              </w:rPr>
            </w:pPr>
          </w:p>
        </w:tc>
      </w:tr>
      <w:tr w:rsidR="00BE7580" w:rsidRPr="00BE7580" w:rsidTr="006776CE">
        <w:trPr>
          <w:trHeight w:val="315"/>
          <w:jc w:val="center"/>
        </w:trPr>
        <w:tc>
          <w:tcPr>
            <w:tcW w:w="254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center"/>
              <w:rPr>
                <w:rFonts w:cs="Times New Roman"/>
                <w:szCs w:val="28"/>
              </w:rPr>
            </w:pPr>
            <w:r w:rsidRPr="00BE7580">
              <w:rPr>
                <w:rFonts w:cs="Times New Roman"/>
                <w:szCs w:val="28"/>
              </w:rPr>
              <w:t>2020</w:t>
            </w:r>
            <w:r w:rsidRPr="00BE7580">
              <w:rPr>
                <w:rFonts w:cs="Times New Roman"/>
                <w:szCs w:val="28"/>
              </w:rPr>
              <w:t>第五期</w:t>
            </w:r>
          </w:p>
        </w:tc>
        <w:tc>
          <w:tcPr>
            <w:tcW w:w="41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6776CE" w:rsidRPr="00BE7580" w:rsidRDefault="006776CE" w:rsidP="006776CE">
            <w:pPr>
              <w:widowControl/>
              <w:spacing w:line="300" w:lineRule="exact"/>
              <w:jc w:val="both"/>
              <w:rPr>
                <w:rFonts w:cs="Times New Roman"/>
                <w:szCs w:val="28"/>
              </w:rPr>
            </w:pPr>
            <w:r w:rsidRPr="00BE7580">
              <w:rPr>
                <w:rFonts w:cs="Times New Roman"/>
                <w:szCs w:val="28"/>
              </w:rPr>
              <w:t>教研大樓創意創業學院總基地</w:t>
            </w:r>
            <w:r w:rsidRPr="00BE7580">
              <w:rPr>
                <w:rFonts w:cs="Times New Roman"/>
                <w:szCs w:val="28"/>
              </w:rPr>
              <w:t>(IDEA School)</w:t>
            </w:r>
          </w:p>
        </w:tc>
        <w:tc>
          <w:tcPr>
            <w:tcW w:w="2466" w:type="dxa"/>
            <w:vMerge/>
            <w:tcBorders>
              <w:left w:val="single" w:sz="6" w:space="0" w:color="CCCCCC"/>
              <w:right w:val="single" w:sz="6" w:space="0" w:color="000000"/>
            </w:tcBorders>
            <w:tcMar>
              <w:top w:w="30" w:type="dxa"/>
              <w:left w:w="45" w:type="dxa"/>
              <w:bottom w:w="30" w:type="dxa"/>
              <w:right w:w="45" w:type="dxa"/>
            </w:tcMar>
            <w:vAlign w:val="bottom"/>
            <w:hideMark/>
          </w:tcPr>
          <w:p w:rsidR="006776CE" w:rsidRPr="00BE7580" w:rsidRDefault="006776CE" w:rsidP="006776CE">
            <w:pPr>
              <w:spacing w:line="300" w:lineRule="exact"/>
              <w:jc w:val="center"/>
              <w:rPr>
                <w:rFonts w:cs="Times New Roman"/>
                <w:szCs w:val="28"/>
              </w:rPr>
            </w:pPr>
          </w:p>
        </w:tc>
      </w:tr>
    </w:tbl>
    <w:p w:rsidR="00C93A21" w:rsidRPr="006776CE" w:rsidRDefault="00C93A21" w:rsidP="006776CE">
      <w:pPr>
        <w:adjustRightInd w:val="0"/>
        <w:ind w:leftChars="200" w:left="560"/>
        <w:contextualSpacing/>
        <w:rPr>
          <w:rFonts w:cs="Times New Roman"/>
          <w:szCs w:val="28"/>
        </w:rPr>
      </w:pPr>
      <w:r w:rsidRPr="00C93A21">
        <w:rPr>
          <w:rFonts w:cs="Times New Roman"/>
          <w:b/>
          <w:szCs w:val="28"/>
        </w:rPr>
        <w:t>諮商中心</w:t>
      </w:r>
      <w:r w:rsidRPr="00C93A21">
        <w:rPr>
          <w:rFonts w:cs="Times New Roman"/>
          <w:b/>
          <w:szCs w:val="28"/>
        </w:rPr>
        <w:t>─</w:t>
      </w:r>
      <w:r w:rsidRPr="00C93A21">
        <w:rPr>
          <w:rFonts w:cs="Times New Roman"/>
          <w:szCs w:val="28"/>
        </w:rPr>
        <w:t>提供心理</w:t>
      </w:r>
      <w:r w:rsidRPr="00C93A21">
        <w:rPr>
          <w:rFonts w:cs="Times New Roman" w:hint="eastAsia"/>
          <w:szCs w:val="28"/>
        </w:rPr>
        <w:t>健康</w:t>
      </w:r>
      <w:r w:rsidRPr="00C93A21">
        <w:rPr>
          <w:rFonts w:cs="Times New Roman"/>
          <w:szCs w:val="28"/>
        </w:rPr>
        <w:t>座談資源，由各系所或導師視學生需求提出申請，</w:t>
      </w:r>
      <w:r w:rsidRPr="00C93A21">
        <w:rPr>
          <w:rFonts w:cs="Times New Roman" w:hint="eastAsia"/>
          <w:color w:val="0000FF"/>
          <w:szCs w:val="28"/>
          <w:u w:val="double"/>
        </w:rPr>
        <w:t>座談主題包括自我照護、情感或人際關係、情緒或壓力調適、時間管理和生涯規劃等</w:t>
      </w:r>
      <w:r w:rsidRPr="00C93A21">
        <w:rPr>
          <w:rFonts w:cs="Times New Roman"/>
          <w:color w:val="0000FF"/>
          <w:szCs w:val="28"/>
          <w:u w:val="double"/>
        </w:rPr>
        <w:t>。</w:t>
      </w:r>
      <w:r w:rsidRPr="00C93A21">
        <w:rPr>
          <w:rFonts w:cs="Times New Roman" w:hint="eastAsia"/>
          <w:color w:val="0000FF"/>
          <w:szCs w:val="28"/>
          <w:u w:val="double"/>
        </w:rPr>
        <w:t>另</w:t>
      </w:r>
      <w:r w:rsidRPr="00C93A21">
        <w:rPr>
          <w:rFonts w:cs="Times New Roman"/>
          <w:color w:val="0000FF"/>
          <w:szCs w:val="28"/>
          <w:u w:val="double"/>
        </w:rPr>
        <w:t>編</w:t>
      </w:r>
      <w:r w:rsidRPr="00C93A21">
        <w:rPr>
          <w:rFonts w:cs="Times New Roman" w:hint="eastAsia"/>
          <w:color w:val="0000FF"/>
          <w:szCs w:val="28"/>
          <w:u w:val="double"/>
        </w:rPr>
        <w:t>製</w:t>
      </w:r>
      <w:r w:rsidRPr="00C93A21">
        <w:rPr>
          <w:rFonts w:cs="Times New Roman"/>
          <w:color w:val="0000FF"/>
          <w:szCs w:val="28"/>
          <w:u w:val="double"/>
        </w:rPr>
        <w:t>學習心理相關主題手冊，如學習導航光碟（微積分、大一英文、普物與工數等基礎重要科目</w:t>
      </w:r>
      <w:r w:rsidRPr="00C93A21">
        <w:rPr>
          <w:rFonts w:cs="Times New Roman" w:hint="eastAsia"/>
          <w:color w:val="0000FF"/>
          <w:szCs w:val="28"/>
          <w:u w:val="double"/>
        </w:rPr>
        <w:t>之學習策</w:t>
      </w:r>
      <w:r w:rsidRPr="00C93A21">
        <w:rPr>
          <w:rFonts w:cs="Times New Roman" w:hint="eastAsia"/>
          <w:color w:val="0000FF"/>
          <w:szCs w:val="28"/>
          <w:u w:val="double"/>
        </w:rPr>
        <w:lastRenderedPageBreak/>
        <w:t>略</w:t>
      </w:r>
      <w:r w:rsidRPr="00C93A21">
        <w:rPr>
          <w:rFonts w:cs="Times New Roman"/>
          <w:color w:val="0000FF"/>
          <w:szCs w:val="28"/>
          <w:u w:val="double"/>
        </w:rPr>
        <w:t>），</w:t>
      </w:r>
      <w:r w:rsidRPr="00C93A21">
        <w:rPr>
          <w:rFonts w:cs="Times New Roman" w:hint="eastAsia"/>
          <w:color w:val="0000FF"/>
          <w:szCs w:val="28"/>
          <w:u w:val="double"/>
        </w:rPr>
        <w:t>中大學生</w:t>
      </w:r>
      <w:r w:rsidRPr="00C93A21">
        <w:rPr>
          <w:rFonts w:cs="Times New Roman"/>
          <w:color w:val="0000FF"/>
          <w:szCs w:val="28"/>
          <w:u w:val="double"/>
        </w:rPr>
        <w:t>時間管理寶典等</w:t>
      </w:r>
      <w:r w:rsidRPr="00C93A21">
        <w:rPr>
          <w:rFonts w:cs="Times New Roman" w:hint="eastAsia"/>
          <w:color w:val="0000FF"/>
          <w:szCs w:val="28"/>
          <w:u w:val="double"/>
        </w:rPr>
        <w:t>，供學生參考</w:t>
      </w:r>
      <w:r w:rsidRPr="00C93A21">
        <w:rPr>
          <w:rFonts w:cs="Times New Roman"/>
          <w:color w:val="0000FF"/>
          <w:szCs w:val="28"/>
          <w:u w:val="double"/>
        </w:rPr>
        <w:t>。</w:t>
      </w:r>
    </w:p>
    <w:p w:rsidR="00A230C8" w:rsidRPr="00E4036D" w:rsidRDefault="00E4036D" w:rsidP="006C3C6D">
      <w:pPr>
        <w:adjustRightInd w:val="0"/>
        <w:ind w:leftChars="200" w:left="560"/>
        <w:contextualSpacing/>
        <w:rPr>
          <w:rFonts w:cs="Times New Roman"/>
          <w:szCs w:val="28"/>
        </w:rPr>
      </w:pPr>
      <w:r w:rsidRPr="00CB5C33">
        <w:rPr>
          <w:rFonts w:cs="Times New Roman"/>
          <w:b/>
          <w:szCs w:val="28"/>
        </w:rPr>
        <w:t>語言中心</w:t>
      </w:r>
      <w:r w:rsidRPr="00CB5C33">
        <w:rPr>
          <w:rFonts w:cs="Times New Roman"/>
          <w:b/>
          <w:szCs w:val="28"/>
        </w:rPr>
        <w:t>─</w:t>
      </w:r>
      <w:r w:rsidRPr="00CB5C33">
        <w:rPr>
          <w:rFonts w:cs="Times New Roman"/>
          <w:szCs w:val="28"/>
        </w:rPr>
        <w:t>每學期提供多場英語學習活動與講座，如</w:t>
      </w:r>
      <w:r w:rsidRPr="00CB5C33">
        <w:rPr>
          <w:rFonts w:cs="Times New Roman"/>
          <w:szCs w:val="28"/>
        </w:rPr>
        <w:t>English Café</w:t>
      </w:r>
      <w:r w:rsidRPr="00CB5C33">
        <w:rPr>
          <w:rFonts w:cs="Times New Roman"/>
          <w:szCs w:val="28"/>
        </w:rPr>
        <w:t>、</w:t>
      </w:r>
      <w:r w:rsidRPr="00CB5C33">
        <w:rPr>
          <w:rFonts w:cs="Times New Roman"/>
          <w:szCs w:val="28"/>
        </w:rPr>
        <w:t>English Corner</w:t>
      </w:r>
      <w:r w:rsidRPr="00CB5C33">
        <w:rPr>
          <w:rFonts w:cs="Times New Roman"/>
          <w:szCs w:val="28"/>
        </w:rPr>
        <w:t>、</w:t>
      </w:r>
      <w:r w:rsidRPr="00CB5C33">
        <w:rPr>
          <w:rFonts w:cs="Times New Roman" w:hint="eastAsia"/>
          <w:color w:val="0000FF"/>
          <w:szCs w:val="28"/>
          <w:u w:val="double"/>
        </w:rPr>
        <w:t>英文主題講座、英文繪本說書人</w:t>
      </w:r>
      <w:r w:rsidRPr="00CB5C33">
        <w:rPr>
          <w:rFonts w:cs="Times New Roman"/>
          <w:szCs w:val="28"/>
        </w:rPr>
        <w:t>等，讓學生於課外獲得更多英語學習機會，以精進自我之英語實力。</w:t>
      </w:r>
    </w:p>
    <w:p w:rsidR="00FD1FC5" w:rsidRPr="00FD1FC5" w:rsidRDefault="00FD1FC5" w:rsidP="006C3C6D">
      <w:pPr>
        <w:adjustRightInd w:val="0"/>
        <w:ind w:leftChars="200" w:left="560"/>
        <w:contextualSpacing/>
        <w:rPr>
          <w:rFonts w:cs="Times New Roman"/>
          <w:b/>
          <w:szCs w:val="28"/>
        </w:rPr>
      </w:pPr>
      <w:r w:rsidRPr="00FD1FC5">
        <w:rPr>
          <w:rFonts w:cs="Times New Roman"/>
          <w:b/>
          <w:szCs w:val="28"/>
        </w:rPr>
        <w:t>職涯發展中心</w:t>
      </w:r>
      <w:r w:rsidRPr="00FD1FC5">
        <w:rPr>
          <w:rFonts w:cs="Times New Roman"/>
          <w:b/>
          <w:szCs w:val="28"/>
        </w:rPr>
        <w:t>─</w:t>
      </w:r>
      <w:r w:rsidRPr="00FD1FC5">
        <w:rPr>
          <w:rFonts w:cs="Times New Roman"/>
          <w:szCs w:val="28"/>
        </w:rPr>
        <w:t>邀請各行各業的專業人才或頂尖人士，分享其職涯經驗與專業</w:t>
      </w:r>
      <w:r w:rsidRPr="00FD1FC5">
        <w:rPr>
          <w:rFonts w:ascii="標楷體" w:hAnsi="標楷體" w:hint="eastAsia"/>
          <w:szCs w:val="28"/>
        </w:rPr>
        <w:t>，</w:t>
      </w:r>
      <w:r w:rsidRPr="00FD1FC5">
        <w:rPr>
          <w:rFonts w:ascii="標楷體" w:hAnsi="標楷體"/>
          <w:color w:val="0000FF"/>
          <w:szCs w:val="28"/>
          <w:u w:val="double"/>
          <w:shd w:val="clear" w:color="auto" w:fill="FFFFFF"/>
        </w:rPr>
        <w:t>內容包含自我探索、產業新知、職場工作術、人格天賦與態度、就業準備等</w:t>
      </w:r>
      <w:r w:rsidRPr="00FD1FC5">
        <w:rPr>
          <w:rFonts w:cs="Times New Roman"/>
          <w:szCs w:val="28"/>
        </w:rPr>
        <w:t>，期望能幫助本校學生瞭解職場現況、產業趨勢分析、職場權益等就業細節，並</w:t>
      </w:r>
      <w:r w:rsidRPr="00FD1FC5">
        <w:rPr>
          <w:rFonts w:cs="Times New Roman" w:hint="eastAsia"/>
          <w:szCs w:val="28"/>
        </w:rPr>
        <w:t>透過職涯核心能力系列課程</w:t>
      </w:r>
      <w:r w:rsidRPr="00FD1FC5">
        <w:rPr>
          <w:rFonts w:ascii="標楷體" w:hAnsi="標楷體" w:hint="eastAsia"/>
          <w:szCs w:val="28"/>
          <w:shd w:val="clear" w:color="auto" w:fill="FFFFFF"/>
        </w:rPr>
        <w:t>協助</w:t>
      </w:r>
      <w:r w:rsidRPr="00FD1FC5">
        <w:rPr>
          <w:rFonts w:ascii="標楷體" w:hAnsi="標楷體" w:hint="eastAsia"/>
          <w:szCs w:val="28"/>
        </w:rPr>
        <w:t>學生循序漸進增強就業競爭力，</w:t>
      </w:r>
      <w:r w:rsidRPr="00FD1FC5">
        <w:rPr>
          <w:rFonts w:ascii="標楷體" w:hAnsi="標楷體" w:cs="新細明體" w:hint="eastAsia"/>
          <w:szCs w:val="28"/>
          <w:lang w:val="zh-TW"/>
        </w:rPr>
        <w:t>使大學四年的職涯學習更具整體性及脈絡性</w:t>
      </w:r>
      <w:r w:rsidRPr="00FD1FC5">
        <w:rPr>
          <w:rFonts w:cs="Times New Roman"/>
          <w:szCs w:val="28"/>
        </w:rPr>
        <w:t>。</w:t>
      </w:r>
    </w:p>
    <w:p w:rsidR="00A230C8" w:rsidRPr="00D5291B" w:rsidRDefault="00A230C8" w:rsidP="006C3C6D">
      <w:pPr>
        <w:adjustRightInd w:val="0"/>
        <w:ind w:leftChars="200" w:left="560"/>
        <w:contextualSpacing/>
        <w:rPr>
          <w:rFonts w:cs="Times New Roman"/>
          <w:szCs w:val="28"/>
        </w:rPr>
      </w:pPr>
      <w:r w:rsidRPr="00D5291B">
        <w:rPr>
          <w:rFonts w:cs="Times New Roman"/>
          <w:b/>
          <w:szCs w:val="28"/>
        </w:rPr>
        <w:t>圖書館</w:t>
      </w:r>
      <w:r w:rsidRPr="00D5291B">
        <w:rPr>
          <w:rFonts w:cs="Times New Roman"/>
          <w:b/>
          <w:szCs w:val="28"/>
        </w:rPr>
        <w:t>─</w:t>
      </w:r>
      <w:r w:rsidRPr="00D5291B">
        <w:rPr>
          <w:rFonts w:cs="Times New Roman"/>
          <w:szCs w:val="28"/>
        </w:rPr>
        <w:t>為協助同學利用本館各項資源，每學期舉辦認識圖書館、各院圖書資源利用課程及核心資料庫教育訓練</w:t>
      </w:r>
      <w:r w:rsidR="00EF58A3" w:rsidRPr="00EF58A3">
        <w:rPr>
          <w:rFonts w:cs="Times New Roman"/>
          <w:color w:val="0000FF"/>
          <w:szCs w:val="28"/>
          <w:u w:val="double"/>
        </w:rPr>
        <w:t>，</w:t>
      </w:r>
      <w:r w:rsidR="00EF58A3" w:rsidRPr="00EF58A3">
        <w:rPr>
          <w:rFonts w:cs="Times New Roman" w:hint="eastAsia"/>
          <w:color w:val="0000FF"/>
          <w:szCs w:val="28"/>
          <w:u w:val="double"/>
        </w:rPr>
        <w:t>更以主題書展、行動展覽、借閱排行榜和電影賞析等互動、多元方式呈現，吸引學生看書、借書、用書、愛書</w:t>
      </w:r>
      <w:r w:rsidRPr="00EF58A3">
        <w:rPr>
          <w:rFonts w:cs="Times New Roman"/>
          <w:color w:val="0000FF"/>
          <w:szCs w:val="28"/>
          <w:u w:val="double"/>
        </w:rPr>
        <w:t>。</w:t>
      </w:r>
      <w:r w:rsidR="00EF58A3">
        <w:rPr>
          <w:rFonts w:cs="Times New Roman" w:hint="eastAsia"/>
          <w:szCs w:val="28"/>
        </w:rPr>
        <w:t>除了</w:t>
      </w:r>
      <w:r w:rsidRPr="00D5291B">
        <w:rPr>
          <w:rFonts w:cs="Times New Roman"/>
          <w:szCs w:val="28"/>
        </w:rPr>
        <w:t>舉辦各項推廣活動邀請專家學者到校專題演講，各類藝文展覽充實同學人文素養，紓解課業壓力</w:t>
      </w:r>
      <w:r w:rsidR="00EF58A3">
        <w:rPr>
          <w:rFonts w:cs="Times New Roman" w:hint="eastAsia"/>
          <w:szCs w:val="28"/>
        </w:rPr>
        <w:t>外</w:t>
      </w:r>
      <w:r w:rsidR="00EF58A3" w:rsidRPr="00EF58A3">
        <w:rPr>
          <w:rFonts w:cs="Times New Roman" w:hint="eastAsia"/>
          <w:color w:val="0000FF"/>
          <w:szCs w:val="28"/>
          <w:u w:val="double"/>
        </w:rPr>
        <w:t>，亦提供課程成果公開展示的空間</w:t>
      </w:r>
      <w:r w:rsidRPr="00EF58A3">
        <w:rPr>
          <w:rFonts w:cs="Times New Roman"/>
          <w:color w:val="0000FF"/>
          <w:szCs w:val="28"/>
          <w:u w:val="double"/>
        </w:rPr>
        <w:t>。</w:t>
      </w:r>
      <w:r w:rsidRPr="00D5291B">
        <w:rPr>
          <w:rFonts w:cs="Times New Roman"/>
          <w:szCs w:val="28"/>
        </w:rPr>
        <w:t>圖書館除支援同學的學術研究亦豐富同學的休閒生涯。</w:t>
      </w:r>
    </w:p>
    <w:p w:rsidR="00A230C8" w:rsidRPr="00D5291B" w:rsidRDefault="00A230C8" w:rsidP="00A230C8">
      <w:pPr>
        <w:numPr>
          <w:ilvl w:val="0"/>
          <w:numId w:val="1"/>
        </w:numPr>
        <w:adjustRightInd w:val="0"/>
        <w:ind w:left="0" w:firstLine="0"/>
        <w:contextualSpacing/>
        <w:rPr>
          <w:rFonts w:cs="Times New Roman"/>
          <w:b/>
          <w:szCs w:val="28"/>
        </w:rPr>
      </w:pPr>
      <w:r w:rsidRPr="00D5291B">
        <w:rPr>
          <w:rFonts w:cs="Times New Roman"/>
          <w:b/>
          <w:szCs w:val="28"/>
        </w:rPr>
        <w:t>學習預警</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期初預警</w:t>
      </w:r>
      <w:r w:rsidRPr="00D5291B">
        <w:rPr>
          <w:rFonts w:cs="Times New Roman"/>
          <w:szCs w:val="28"/>
        </w:rPr>
        <w:t>：</w:t>
      </w:r>
      <w:r w:rsidRPr="00D5291B">
        <w:rPr>
          <w:rFonts w:cs="Times New Roman"/>
          <w:b/>
          <w:szCs w:val="28"/>
        </w:rPr>
        <w:t>預警上學期整學期成績</w:t>
      </w:r>
    </w:p>
    <w:p w:rsidR="00A230C8" w:rsidRPr="00D5291B" w:rsidRDefault="00A230C8" w:rsidP="009168D0">
      <w:pPr>
        <w:adjustRightInd w:val="0"/>
        <w:ind w:leftChars="100" w:left="280"/>
        <w:rPr>
          <w:rFonts w:cs="Times New Roman"/>
          <w:szCs w:val="28"/>
        </w:rPr>
      </w:pPr>
      <w:r w:rsidRPr="00D5291B">
        <w:rPr>
          <w:rFonts w:cs="Times New Roman"/>
          <w:szCs w:val="28"/>
        </w:rPr>
        <w:t>每學期開學六週內，由教務處註冊組發函通知前一學期不及格學分數達三分之一（含）以上之學生家長，並將名單送交各學系，俾便了解學生學習情形。</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期中預警</w:t>
      </w:r>
      <w:r w:rsidRPr="00D5291B">
        <w:rPr>
          <w:rFonts w:cs="Times New Roman"/>
          <w:szCs w:val="28"/>
        </w:rPr>
        <w:t>：</w:t>
      </w:r>
      <w:r w:rsidRPr="00D5291B">
        <w:rPr>
          <w:rFonts w:cs="Times New Roman"/>
          <w:b/>
          <w:szCs w:val="28"/>
        </w:rPr>
        <w:t>預警當學期期中學習成績</w:t>
      </w:r>
    </w:p>
    <w:p w:rsidR="00A230C8" w:rsidRPr="00D5291B" w:rsidRDefault="00A230C8" w:rsidP="009168D0">
      <w:pPr>
        <w:adjustRightInd w:val="0"/>
        <w:ind w:leftChars="100" w:left="280"/>
        <w:rPr>
          <w:rFonts w:cs="Times New Roman"/>
          <w:szCs w:val="28"/>
        </w:rPr>
      </w:pPr>
      <w:r w:rsidRPr="00D5291B">
        <w:rPr>
          <w:rFonts w:cs="Times New Roman"/>
          <w:szCs w:val="28"/>
        </w:rPr>
        <w:t>由教務處協助各大學部推動期中預警。各學系可自行評估最適方案，針對大學部以下學生做相關預警輔導工作。教師可於預警系統作同學成績登錄，並可備註說明同學成績預警狀況並給予建議，同學可先行了解系上預警辦法，並於期中考後上</w:t>
      </w:r>
      <w:r w:rsidRPr="00D5291B">
        <w:rPr>
          <w:rFonts w:cs="Times New Roman"/>
          <w:szCs w:val="28"/>
        </w:rPr>
        <w:t>PORTAL</w:t>
      </w:r>
      <w:r w:rsidRPr="00D5291B">
        <w:rPr>
          <w:rFonts w:cs="Times New Roman"/>
          <w:szCs w:val="28"/>
        </w:rPr>
        <w:t>網站查詢個人預警結果。此機制為協助同學檢視個人學習狀況方式之一，被預警與否，不必然等同期末最終成績結果，請同學勿以期中預警狀況，作為個人課業成效的唯一指標。</w:t>
      </w:r>
    </w:p>
    <w:p w:rsidR="00A230C8" w:rsidRPr="00D5291B" w:rsidRDefault="00A230C8" w:rsidP="00A230C8">
      <w:pPr>
        <w:numPr>
          <w:ilvl w:val="0"/>
          <w:numId w:val="1"/>
        </w:numPr>
        <w:adjustRightInd w:val="0"/>
        <w:ind w:left="0" w:firstLine="0"/>
        <w:contextualSpacing/>
        <w:rPr>
          <w:rFonts w:cs="Times New Roman"/>
          <w:b/>
          <w:szCs w:val="28"/>
        </w:rPr>
      </w:pPr>
      <w:r w:rsidRPr="00D5291B">
        <w:rPr>
          <w:rFonts w:cs="Times New Roman"/>
          <w:b/>
          <w:szCs w:val="28"/>
        </w:rPr>
        <w:lastRenderedPageBreak/>
        <w:t>學習預警因應措施</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知會重要關係人</w:t>
      </w:r>
    </w:p>
    <w:p w:rsidR="00A230C8" w:rsidRPr="00D5291B" w:rsidRDefault="00A230C8" w:rsidP="006C3C6D">
      <w:pPr>
        <w:numPr>
          <w:ilvl w:val="0"/>
          <w:numId w:val="3"/>
        </w:numPr>
        <w:adjustRightInd w:val="0"/>
        <w:ind w:leftChars="150" w:left="420" w:firstLine="0"/>
        <w:contextualSpacing/>
        <w:rPr>
          <w:rFonts w:cs="Times New Roman"/>
          <w:szCs w:val="28"/>
        </w:rPr>
      </w:pPr>
      <w:r w:rsidRPr="00D5291B">
        <w:rPr>
          <w:rFonts w:cs="Times New Roman"/>
          <w:b/>
          <w:szCs w:val="28"/>
        </w:rPr>
        <w:t>學生本人</w:t>
      </w:r>
      <w:r w:rsidRPr="00D5291B">
        <w:rPr>
          <w:rFonts w:cs="Times New Roman"/>
          <w:szCs w:val="28"/>
        </w:rPr>
        <w:t>：本校學生均可透過學校入口平台</w:t>
      </w:r>
      <w:r w:rsidRPr="00D5291B">
        <w:rPr>
          <w:rFonts w:cs="Times New Roman"/>
          <w:szCs w:val="28"/>
        </w:rPr>
        <w:t>PORTAL</w:t>
      </w:r>
      <w:r w:rsidRPr="00D5291B">
        <w:rPr>
          <w:rFonts w:cs="Times New Roman"/>
          <w:szCs w:val="28"/>
        </w:rPr>
        <w:t>，於期中考後查詢當學期各學科期中預警情況；若為被預警學生，依據各學系實施辦法，再另以電子郵件提醒學生本人調適學習狀況，並於信內提供校內相關輔助資源資訊。</w:t>
      </w:r>
      <w:r w:rsidRPr="00D5291B">
        <w:rPr>
          <w:rFonts w:cs="Times New Roman"/>
          <w:kern w:val="0"/>
          <w:szCs w:val="28"/>
          <w:shd w:val="pct15" w:color="auto" w:fill="FFFFFF"/>
        </w:rPr>
        <w:t>（請各</w:t>
      </w:r>
      <w:r w:rsidR="00EA3AAB">
        <w:rPr>
          <w:rFonts w:cs="Times New Roman" w:hint="eastAsia"/>
          <w:kern w:val="0"/>
          <w:szCs w:val="28"/>
          <w:shd w:val="pct15" w:color="auto" w:fill="FFFFFF"/>
        </w:rPr>
        <w:t>教學</w:t>
      </w:r>
      <w:r w:rsidRPr="00D5291B">
        <w:rPr>
          <w:rFonts w:cs="Times New Roman"/>
          <w:kern w:val="0"/>
          <w:szCs w:val="28"/>
          <w:shd w:val="pct15" w:color="auto" w:fill="FFFFFF"/>
        </w:rPr>
        <w:t>單位自行補充、修改）</w:t>
      </w:r>
    </w:p>
    <w:p w:rsidR="00A230C8" w:rsidRPr="00D5291B" w:rsidRDefault="00A230C8" w:rsidP="006C3C6D">
      <w:pPr>
        <w:numPr>
          <w:ilvl w:val="0"/>
          <w:numId w:val="3"/>
        </w:numPr>
        <w:adjustRightInd w:val="0"/>
        <w:ind w:leftChars="150" w:left="420" w:firstLine="0"/>
        <w:contextualSpacing/>
        <w:rPr>
          <w:rFonts w:cs="Times New Roman"/>
          <w:szCs w:val="28"/>
        </w:rPr>
      </w:pPr>
      <w:r w:rsidRPr="00D5291B">
        <w:rPr>
          <w:rFonts w:cs="Times New Roman"/>
          <w:b/>
          <w:szCs w:val="28"/>
        </w:rPr>
        <w:t>系所導師</w:t>
      </w:r>
      <w:r w:rsidRPr="00D5291B">
        <w:rPr>
          <w:rFonts w:cs="Times New Roman"/>
          <w:szCs w:val="28"/>
        </w:rPr>
        <w:t>：校內導師系統與期中預警系統做連結，導師可透過導師系統於第一時間查看導生學習狀況。各學系依據實施辦法，另以電子郵件通知導師該導生學習狀況，並於信內提供校內相關輔助資源資訊。</w:t>
      </w:r>
      <w:r w:rsidRPr="00D5291B">
        <w:rPr>
          <w:rFonts w:cs="Times New Roman"/>
          <w:kern w:val="0"/>
          <w:szCs w:val="28"/>
          <w:shd w:val="pct15" w:color="auto" w:fill="FFFFFF"/>
        </w:rPr>
        <w:t>（請各</w:t>
      </w:r>
      <w:r w:rsidR="00EA3AAB">
        <w:rPr>
          <w:rFonts w:cs="Times New Roman" w:hint="eastAsia"/>
          <w:kern w:val="0"/>
          <w:szCs w:val="28"/>
          <w:shd w:val="pct15" w:color="auto" w:fill="FFFFFF"/>
        </w:rPr>
        <w:t>教學</w:t>
      </w:r>
      <w:r w:rsidRPr="00D5291B">
        <w:rPr>
          <w:rFonts w:cs="Times New Roman"/>
          <w:kern w:val="0"/>
          <w:szCs w:val="28"/>
          <w:shd w:val="pct15" w:color="auto" w:fill="FFFFFF"/>
        </w:rPr>
        <w:t>單位自行補充、修改）</w:t>
      </w:r>
    </w:p>
    <w:p w:rsidR="00A230C8" w:rsidRPr="00FD1FC5" w:rsidRDefault="00A230C8" w:rsidP="006C3C6D">
      <w:pPr>
        <w:numPr>
          <w:ilvl w:val="0"/>
          <w:numId w:val="3"/>
        </w:numPr>
        <w:adjustRightInd w:val="0"/>
        <w:ind w:leftChars="150" w:left="420" w:firstLine="0"/>
        <w:contextualSpacing/>
        <w:rPr>
          <w:rFonts w:cs="Times New Roman"/>
          <w:szCs w:val="28"/>
        </w:rPr>
      </w:pPr>
      <w:r w:rsidRPr="00D5291B">
        <w:rPr>
          <w:rFonts w:cs="Times New Roman"/>
          <w:b/>
          <w:szCs w:val="28"/>
        </w:rPr>
        <w:t>學生家長</w:t>
      </w:r>
      <w:r w:rsidRPr="00D5291B">
        <w:rPr>
          <w:rFonts w:cs="Times New Roman"/>
          <w:szCs w:val="28"/>
        </w:rPr>
        <w:t>：期初預警，則統一於每學期開學六週內，由教務處註冊組發函通知前一學期不及格學分數達三分之一（含）以上之學生家長。期中預警部份，依各學系之預警辦法決議是否以郵件寄送方式，將被預警狀況通知學生父母。</w:t>
      </w:r>
      <w:r w:rsidRPr="00D5291B">
        <w:rPr>
          <w:rFonts w:cs="Times New Roman"/>
          <w:kern w:val="0"/>
          <w:szCs w:val="28"/>
          <w:shd w:val="pct15" w:color="auto" w:fill="FFFFFF"/>
        </w:rPr>
        <w:t>（請各</w:t>
      </w:r>
      <w:r w:rsidR="00EA3AAB">
        <w:rPr>
          <w:rFonts w:cs="Times New Roman" w:hint="eastAsia"/>
          <w:kern w:val="0"/>
          <w:szCs w:val="28"/>
          <w:shd w:val="pct15" w:color="auto" w:fill="FFFFFF"/>
        </w:rPr>
        <w:t>教學</w:t>
      </w:r>
      <w:r w:rsidRPr="00D5291B">
        <w:rPr>
          <w:rFonts w:cs="Times New Roman"/>
          <w:kern w:val="0"/>
          <w:szCs w:val="28"/>
          <w:shd w:val="pct15" w:color="auto" w:fill="FFFFFF"/>
        </w:rPr>
        <w:t>單位自行補充、修改）</w:t>
      </w:r>
    </w:p>
    <w:p w:rsidR="00FD1FC5" w:rsidRPr="00FD1FC5" w:rsidRDefault="00FD1FC5" w:rsidP="006C3C6D">
      <w:pPr>
        <w:numPr>
          <w:ilvl w:val="0"/>
          <w:numId w:val="3"/>
        </w:numPr>
        <w:adjustRightInd w:val="0"/>
        <w:ind w:leftChars="150" w:left="420" w:firstLine="0"/>
        <w:contextualSpacing/>
        <w:rPr>
          <w:rFonts w:cs="Times New Roman"/>
          <w:color w:val="0000FF"/>
          <w:szCs w:val="28"/>
          <w:u w:val="double"/>
        </w:rPr>
      </w:pPr>
      <w:r w:rsidRPr="00FD1FC5">
        <w:rPr>
          <w:rFonts w:cs="Times New Roman" w:hint="eastAsia"/>
          <w:color w:val="0000FF"/>
          <w:szCs w:val="28"/>
          <w:u w:val="double"/>
        </w:rPr>
        <w:t>諮商中心關懷信：諮商中心與教務處合作，寄發成績預警通知時，隨函附上諮商中心關懷信，提醒家長和學生本人若學習狀況受到個人情緒或心理因素影響，歡迎使用學校心理諮商資源。</w:t>
      </w:r>
    </w:p>
    <w:p w:rsidR="00A230C8" w:rsidRPr="00D5291B" w:rsidRDefault="00A230C8" w:rsidP="009168D0">
      <w:pPr>
        <w:numPr>
          <w:ilvl w:val="1"/>
          <w:numId w:val="1"/>
        </w:numPr>
        <w:adjustRightInd w:val="0"/>
        <w:ind w:leftChars="100" w:left="280" w:firstLine="0"/>
        <w:contextualSpacing/>
        <w:rPr>
          <w:rFonts w:cs="Times New Roman"/>
          <w:b/>
          <w:szCs w:val="28"/>
        </w:rPr>
      </w:pPr>
      <w:r w:rsidRPr="00D5291B">
        <w:rPr>
          <w:rFonts w:cs="Times New Roman"/>
          <w:b/>
          <w:szCs w:val="28"/>
        </w:rPr>
        <w:t>心理成長工作坊</w:t>
      </w:r>
    </w:p>
    <w:p w:rsidR="008D0905" w:rsidRPr="008D0905" w:rsidRDefault="008D0905" w:rsidP="009168D0">
      <w:pPr>
        <w:adjustRightInd w:val="0"/>
        <w:ind w:leftChars="100" w:left="280"/>
        <w:rPr>
          <w:rFonts w:cs="Times New Roman"/>
          <w:color w:val="FF0000"/>
          <w:szCs w:val="28"/>
        </w:rPr>
      </w:pPr>
      <w:r w:rsidRPr="008D0905">
        <w:rPr>
          <w:rFonts w:cs="Times New Roman"/>
          <w:color w:val="0000FF"/>
          <w:szCs w:val="28"/>
          <w:u w:val="double"/>
        </w:rPr>
        <w:t>辦理</w:t>
      </w:r>
      <w:r w:rsidRPr="008D0905">
        <w:rPr>
          <w:rFonts w:cs="Times New Roman" w:hint="eastAsia"/>
          <w:color w:val="0000FF"/>
          <w:szCs w:val="28"/>
          <w:u w:val="double"/>
        </w:rPr>
        <w:t>多元化的心理成長</w:t>
      </w:r>
      <w:r w:rsidRPr="008D0905">
        <w:rPr>
          <w:rFonts w:cs="Times New Roman"/>
          <w:color w:val="0000FF"/>
          <w:szCs w:val="28"/>
          <w:u w:val="double"/>
        </w:rPr>
        <w:t>工作坊</w:t>
      </w:r>
      <w:r w:rsidRPr="008D0905">
        <w:rPr>
          <w:rFonts w:cs="Times New Roman" w:hint="eastAsia"/>
          <w:color w:val="0000FF"/>
          <w:szCs w:val="28"/>
          <w:u w:val="double"/>
        </w:rPr>
        <w:t>與團體心理測驗活動</w:t>
      </w:r>
      <w:r w:rsidRPr="008D0905">
        <w:rPr>
          <w:rFonts w:cs="Times New Roman"/>
          <w:color w:val="0000FF"/>
          <w:szCs w:val="28"/>
          <w:u w:val="double"/>
        </w:rPr>
        <w:t>，</w:t>
      </w:r>
      <w:r w:rsidRPr="008D0905">
        <w:rPr>
          <w:rFonts w:cs="Times New Roman"/>
          <w:szCs w:val="28"/>
        </w:rPr>
        <w:t>一方面協助學生對自我有更深一層的探索與認識，另一方面也讓學生有機會與諮商中心初步接觸，破除學生對諮商輔導的陌生感與刻板印象。</w:t>
      </w:r>
    </w:p>
    <w:p w:rsidR="00A230C8" w:rsidRPr="00D5291B" w:rsidRDefault="00751FC2" w:rsidP="009168D0">
      <w:pPr>
        <w:numPr>
          <w:ilvl w:val="1"/>
          <w:numId w:val="1"/>
        </w:numPr>
        <w:adjustRightInd w:val="0"/>
        <w:ind w:leftChars="100" w:left="280" w:firstLine="0"/>
        <w:contextualSpacing/>
        <w:rPr>
          <w:rFonts w:cs="Times New Roman"/>
          <w:b/>
          <w:szCs w:val="28"/>
        </w:rPr>
      </w:pPr>
      <w:r w:rsidRPr="00D5291B">
        <w:rPr>
          <w:rFonts w:cs="Times New Roman"/>
          <w:b/>
          <w:szCs w:val="28"/>
        </w:rPr>
        <w:t>課業</w:t>
      </w:r>
      <w:r w:rsidR="00EA3AAB">
        <w:rPr>
          <w:rFonts w:cs="Times New Roman" w:hint="eastAsia"/>
          <w:b/>
          <w:szCs w:val="28"/>
        </w:rPr>
        <w:t>其他</w:t>
      </w:r>
      <w:r w:rsidR="00F53BBD">
        <w:rPr>
          <w:rFonts w:cs="Times New Roman" w:hint="eastAsia"/>
          <w:b/>
          <w:szCs w:val="28"/>
        </w:rPr>
        <w:t>相關支持</w:t>
      </w:r>
      <w:r w:rsidR="00A230C8" w:rsidRPr="00D5291B">
        <w:rPr>
          <w:rFonts w:cs="Times New Roman"/>
          <w:b/>
          <w:szCs w:val="28"/>
        </w:rPr>
        <w:t>措施</w:t>
      </w:r>
    </w:p>
    <w:p w:rsidR="00A230C8" w:rsidRDefault="00A230C8" w:rsidP="009168D0">
      <w:pPr>
        <w:adjustRightInd w:val="0"/>
        <w:ind w:leftChars="100" w:left="280"/>
        <w:rPr>
          <w:rFonts w:cs="Times New Roman"/>
          <w:kern w:val="0"/>
          <w:szCs w:val="28"/>
          <w:shd w:val="pct15" w:color="auto" w:fill="FFFFFF"/>
        </w:rPr>
      </w:pPr>
      <w:r w:rsidRPr="00D5291B">
        <w:rPr>
          <w:rFonts w:cs="Times New Roman"/>
          <w:szCs w:val="28"/>
        </w:rPr>
        <w:t>基礎科目輔導部分，普物及微積分課後輔導於期中考及期末考前視情況做增班安排。</w:t>
      </w:r>
      <w:r w:rsidRPr="00D5291B">
        <w:rPr>
          <w:rFonts w:cs="Times New Roman"/>
          <w:kern w:val="0"/>
          <w:szCs w:val="28"/>
          <w:shd w:val="pct15" w:color="auto" w:fill="FFFFFF"/>
        </w:rPr>
        <w:t>（請各</w:t>
      </w:r>
      <w:r w:rsidR="007D02C5">
        <w:rPr>
          <w:rFonts w:cs="Times New Roman" w:hint="eastAsia"/>
          <w:kern w:val="0"/>
          <w:szCs w:val="28"/>
          <w:shd w:val="pct15" w:color="auto" w:fill="FFFFFF"/>
        </w:rPr>
        <w:t>教學</w:t>
      </w:r>
      <w:r w:rsidRPr="00D5291B">
        <w:rPr>
          <w:rFonts w:cs="Times New Roman"/>
          <w:kern w:val="0"/>
          <w:szCs w:val="28"/>
          <w:shd w:val="pct15" w:color="auto" w:fill="FFFFFF"/>
        </w:rPr>
        <w:t>單位自行補充現行配套</w:t>
      </w:r>
      <w:r w:rsidR="00F53BBD">
        <w:rPr>
          <w:rFonts w:cs="Times New Roman" w:hint="eastAsia"/>
          <w:kern w:val="0"/>
          <w:szCs w:val="28"/>
          <w:shd w:val="pct15" w:color="auto" w:fill="FFFFFF"/>
        </w:rPr>
        <w:t>支持</w:t>
      </w:r>
      <w:r w:rsidRPr="00D5291B">
        <w:rPr>
          <w:rFonts w:cs="Times New Roman"/>
          <w:kern w:val="0"/>
          <w:szCs w:val="28"/>
          <w:shd w:val="pct15" w:color="auto" w:fill="FFFFFF"/>
        </w:rPr>
        <w:t>措施</w:t>
      </w:r>
      <w:r w:rsidR="0058786A">
        <w:rPr>
          <w:rFonts w:cs="Times New Roman" w:hint="eastAsia"/>
          <w:kern w:val="0"/>
          <w:szCs w:val="28"/>
          <w:shd w:val="pct15" w:color="auto" w:fill="FFFFFF"/>
        </w:rPr>
        <w:t>，以下供參</w:t>
      </w:r>
      <w:r w:rsidRPr="00D5291B">
        <w:rPr>
          <w:rFonts w:cs="Times New Roman"/>
          <w:kern w:val="0"/>
          <w:szCs w:val="28"/>
          <w:shd w:val="pct15" w:color="auto" w:fill="FFFFFF"/>
        </w:rPr>
        <w:t>）</w:t>
      </w:r>
    </w:p>
    <w:p w:rsidR="00F53BBD" w:rsidRPr="00751FC2" w:rsidRDefault="00F53BBD" w:rsidP="00F53BBD">
      <w:pPr>
        <w:adjustRightInd w:val="0"/>
        <w:ind w:leftChars="100" w:left="280"/>
        <w:rPr>
          <w:rFonts w:cs="Times New Roman" w:hint="eastAsia"/>
          <w:i/>
          <w:color w:val="0000FF"/>
          <w:kern w:val="0"/>
          <w:szCs w:val="28"/>
          <w:u w:val="double"/>
        </w:rPr>
      </w:pPr>
      <w:r w:rsidRPr="00751FC2">
        <w:rPr>
          <w:rFonts w:cs="Times New Roman" w:hint="eastAsia"/>
          <w:b/>
          <w:i/>
          <w:color w:val="0000FF"/>
          <w:kern w:val="0"/>
          <w:szCs w:val="28"/>
          <w:u w:val="double"/>
        </w:rPr>
        <w:t xml:space="preserve">1. </w:t>
      </w:r>
      <w:r w:rsidRPr="00751FC2">
        <w:rPr>
          <w:rFonts w:cs="Times New Roman" w:hint="eastAsia"/>
          <w:b/>
          <w:i/>
          <w:color w:val="0000FF"/>
          <w:kern w:val="0"/>
          <w:szCs w:val="28"/>
          <w:u w:val="double"/>
        </w:rPr>
        <w:t>選課與課業學習諮詢機制</w:t>
      </w:r>
      <w:r w:rsidRPr="00751FC2">
        <w:rPr>
          <w:rFonts w:cs="Times New Roman" w:hint="eastAsia"/>
          <w:b/>
          <w:i/>
          <w:color w:val="0000FF"/>
          <w:kern w:val="0"/>
          <w:szCs w:val="28"/>
          <w:u w:val="double"/>
        </w:rPr>
        <w:t>：</w:t>
      </w:r>
      <w:r w:rsidRPr="00751FC2">
        <w:rPr>
          <w:rFonts w:cs="Times New Roman" w:hint="eastAsia"/>
          <w:i/>
          <w:color w:val="0000FF"/>
          <w:kern w:val="0"/>
          <w:szCs w:val="28"/>
          <w:u w:val="double"/>
        </w:rPr>
        <w:t>教師在開學後第一週，盡量留校以便學生選課疑問之解答與協助。學生可向導師、專題研究指導教授或任課教師，諮詢有關選課及生涯規劃課題，導師、專題研究指導教授或任課教師等皆將協助學生規劃、修習課程及專題研究之安排。</w:t>
      </w:r>
    </w:p>
    <w:p w:rsidR="00F53BBD" w:rsidRPr="00751FC2" w:rsidRDefault="00F53BBD" w:rsidP="00F53BBD">
      <w:pPr>
        <w:adjustRightInd w:val="0"/>
        <w:ind w:leftChars="100" w:left="280"/>
        <w:rPr>
          <w:rFonts w:cs="Times New Roman" w:hint="eastAsia"/>
          <w:i/>
          <w:color w:val="0000FF"/>
          <w:kern w:val="0"/>
          <w:szCs w:val="28"/>
          <w:u w:val="double"/>
        </w:rPr>
      </w:pPr>
      <w:r w:rsidRPr="00751FC2">
        <w:rPr>
          <w:rFonts w:cs="Times New Roman" w:hint="eastAsia"/>
          <w:b/>
          <w:i/>
          <w:color w:val="0000FF"/>
          <w:kern w:val="0"/>
          <w:szCs w:val="28"/>
          <w:u w:val="double"/>
        </w:rPr>
        <w:t>2.</w:t>
      </w:r>
      <w:r w:rsidRPr="00751FC2">
        <w:rPr>
          <w:rFonts w:cs="Times New Roman" w:hint="eastAsia"/>
          <w:b/>
          <w:i/>
          <w:color w:val="0000FF"/>
          <w:kern w:val="0"/>
          <w:szCs w:val="28"/>
          <w:u w:val="double"/>
        </w:rPr>
        <w:t xml:space="preserve"> </w:t>
      </w:r>
      <w:r w:rsidRPr="00751FC2">
        <w:rPr>
          <w:rFonts w:cs="Times New Roman" w:hint="eastAsia"/>
          <w:b/>
          <w:i/>
          <w:color w:val="0000FF"/>
          <w:kern w:val="0"/>
          <w:szCs w:val="28"/>
          <w:u w:val="double"/>
        </w:rPr>
        <w:t>課堂學習諮詢機制：</w:t>
      </w:r>
      <w:r w:rsidRPr="00751FC2">
        <w:rPr>
          <w:rFonts w:cs="Times New Roman" w:hint="eastAsia"/>
          <w:i/>
          <w:color w:val="0000FF"/>
          <w:kern w:val="0"/>
          <w:szCs w:val="28"/>
          <w:u w:val="double"/>
        </w:rPr>
        <w:t>每位教師均設有</w:t>
      </w:r>
      <w:r w:rsidRPr="00751FC2">
        <w:rPr>
          <w:rFonts w:cs="Times New Roman" w:hint="eastAsia"/>
          <w:i/>
          <w:color w:val="0000FF"/>
          <w:kern w:val="0"/>
          <w:szCs w:val="28"/>
          <w:u w:val="double"/>
        </w:rPr>
        <w:t>office hour</w:t>
      </w:r>
      <w:r w:rsidRPr="00751FC2">
        <w:rPr>
          <w:rFonts w:cs="Times New Roman" w:hint="eastAsia"/>
          <w:i/>
          <w:color w:val="0000FF"/>
          <w:kern w:val="0"/>
          <w:szCs w:val="28"/>
          <w:u w:val="double"/>
        </w:rPr>
        <w:t>，並明訂於課程大綱中，除於每學期開學前上傳於校方之課務系統供同學參考之外，並於每</w:t>
      </w:r>
      <w:r w:rsidRPr="00751FC2">
        <w:rPr>
          <w:rFonts w:cs="Times New Roman" w:hint="eastAsia"/>
          <w:i/>
          <w:color w:val="0000FF"/>
          <w:kern w:val="0"/>
          <w:szCs w:val="28"/>
          <w:u w:val="double"/>
        </w:rPr>
        <w:lastRenderedPageBreak/>
        <w:t>學期第一次上課時宣佈。必修專業課程均設有課程助教，提供修課同學另一個請益管道，並針對大學部專業必修課程增加習作課，習作課是由碩博班學生擔任助教回答學生任何習作上的問題，並協助解答任何學習上遇到的瓶頸。</w:t>
      </w:r>
    </w:p>
    <w:p w:rsidR="00F53BBD" w:rsidRPr="00751FC2" w:rsidRDefault="00F53BBD" w:rsidP="00F53BBD">
      <w:pPr>
        <w:adjustRightInd w:val="0"/>
        <w:ind w:leftChars="100" w:left="280"/>
        <w:rPr>
          <w:rFonts w:cs="Times New Roman" w:hint="eastAsia"/>
          <w:i/>
          <w:color w:val="0000FF"/>
          <w:kern w:val="0"/>
          <w:szCs w:val="28"/>
          <w:u w:val="double"/>
        </w:rPr>
      </w:pPr>
      <w:r w:rsidRPr="00751FC2">
        <w:rPr>
          <w:rFonts w:cs="Times New Roman" w:hint="eastAsia"/>
          <w:i/>
          <w:color w:val="0000FF"/>
          <w:kern w:val="0"/>
          <w:szCs w:val="28"/>
          <w:u w:val="double"/>
        </w:rPr>
        <w:t xml:space="preserve">3. </w:t>
      </w:r>
      <w:r w:rsidRPr="00751FC2">
        <w:rPr>
          <w:rFonts w:cs="Times New Roman" w:hint="eastAsia"/>
          <w:i/>
          <w:color w:val="0000FF"/>
          <w:kern w:val="0"/>
          <w:szCs w:val="28"/>
          <w:u w:val="double"/>
        </w:rPr>
        <w:t>預警追蹤和介入機制：</w:t>
      </w:r>
      <w:r w:rsidRPr="00751FC2">
        <w:rPr>
          <w:rFonts w:cs="Times New Roman" w:hint="eastAsia"/>
          <w:i/>
          <w:color w:val="0000FF"/>
          <w:kern w:val="0"/>
          <w:szCs w:val="28"/>
          <w:u w:val="double"/>
        </w:rPr>
        <w:t>對於必修科目重修之學生，若教師於不定</w:t>
      </w:r>
      <w:r w:rsidRPr="00751FC2">
        <w:rPr>
          <w:rFonts w:cs="Times New Roman" w:hint="eastAsia"/>
          <w:i/>
          <w:color w:val="0000FF"/>
          <w:kern w:val="0"/>
          <w:szCs w:val="28"/>
          <w:u w:val="double"/>
        </w:rPr>
        <w:t>期點名中發現重修生有無故缺席之情形，</w:t>
      </w:r>
      <w:r w:rsidRPr="00751FC2">
        <w:rPr>
          <w:rFonts w:cs="Times New Roman" w:hint="eastAsia"/>
          <w:i/>
          <w:color w:val="0000FF"/>
          <w:kern w:val="0"/>
          <w:szCs w:val="28"/>
          <w:u w:val="double"/>
        </w:rPr>
        <w:t>透過電話通知學生家長，並加以協助改善。大一新生微積分及普通物理成績不佳者，要求同學務必參加學校所開設之微積分及普通物理補救教學。持續落實前項機制，請教師協助學業成績表現不佳之同學。</w:t>
      </w:r>
    </w:p>
    <w:p w:rsidR="00A230C8" w:rsidRPr="00D5291B" w:rsidRDefault="00A230C8" w:rsidP="00A230C8">
      <w:pPr>
        <w:numPr>
          <w:ilvl w:val="0"/>
          <w:numId w:val="1"/>
        </w:numPr>
        <w:adjustRightInd w:val="0"/>
        <w:ind w:left="0" w:firstLine="0"/>
        <w:rPr>
          <w:rFonts w:cs="Times New Roman"/>
          <w:b/>
          <w:szCs w:val="28"/>
        </w:rPr>
      </w:pPr>
      <w:r w:rsidRPr="00D5291B">
        <w:rPr>
          <w:rFonts w:cs="Times New Roman"/>
          <w:b/>
          <w:szCs w:val="28"/>
        </w:rPr>
        <w:t>各階段學習調查與回饋</w:t>
      </w:r>
    </w:p>
    <w:p w:rsidR="00A230C8" w:rsidRPr="00D5291B" w:rsidRDefault="00A230C8" w:rsidP="009168D0">
      <w:pPr>
        <w:numPr>
          <w:ilvl w:val="1"/>
          <w:numId w:val="1"/>
        </w:numPr>
        <w:adjustRightInd w:val="0"/>
        <w:ind w:leftChars="100" w:left="280" w:firstLine="0"/>
        <w:rPr>
          <w:rFonts w:cs="Times New Roman"/>
          <w:b/>
          <w:szCs w:val="28"/>
        </w:rPr>
      </w:pPr>
      <w:r w:rsidRPr="00D5291B">
        <w:rPr>
          <w:rFonts w:cs="Times New Roman"/>
          <w:b/>
          <w:szCs w:val="28"/>
        </w:rPr>
        <w:t>學期教學回饋：期中回饋、期末評量</w:t>
      </w:r>
    </w:p>
    <w:p w:rsidR="00A230C8" w:rsidRPr="00D5291B" w:rsidRDefault="00A230C8" w:rsidP="009168D0">
      <w:pPr>
        <w:adjustRightInd w:val="0"/>
        <w:ind w:leftChars="100" w:left="280"/>
        <w:rPr>
          <w:rFonts w:cs="Times New Roman"/>
          <w:szCs w:val="28"/>
        </w:rPr>
      </w:pPr>
      <w:r w:rsidRPr="00D5291B">
        <w:rPr>
          <w:rFonts w:cs="Times New Roman"/>
          <w:szCs w:val="28"/>
        </w:rPr>
        <w:t>本校為促進師生交流、落實學習協助，於期中考前後實施「期中教學回饋」但不列計教學評量分數，目的讓教師在期中能即時瞭解學生學習狀況，並接收學生課程教學上的建議，以即時調整教學形式與內容，協助學生更有效的吸收課程資訊。在期末，則實施線上「期末教學評量」，內容包含量化評分與質化意見，以做為教師日後教學之參考。</w:t>
      </w:r>
    </w:p>
    <w:p w:rsidR="00A230C8" w:rsidRPr="007D02C5" w:rsidRDefault="00A230C8" w:rsidP="009168D0">
      <w:pPr>
        <w:numPr>
          <w:ilvl w:val="1"/>
          <w:numId w:val="1"/>
        </w:numPr>
        <w:adjustRightInd w:val="0"/>
        <w:ind w:leftChars="100" w:left="280" w:firstLine="0"/>
        <w:rPr>
          <w:rFonts w:cs="Times New Roman"/>
          <w:b/>
          <w:szCs w:val="28"/>
        </w:rPr>
      </w:pPr>
      <w:r w:rsidRPr="00D5291B">
        <w:rPr>
          <w:rFonts w:cs="Times New Roman"/>
          <w:b/>
          <w:szCs w:val="28"/>
        </w:rPr>
        <w:t>英語授課學習調查問卷</w:t>
      </w:r>
      <w:r w:rsidRPr="007D02C5">
        <w:rPr>
          <w:rFonts w:cs="Times New Roman"/>
          <w:b/>
          <w:szCs w:val="28"/>
        </w:rPr>
        <w:br/>
      </w:r>
      <w:r w:rsidRPr="007D02C5">
        <w:rPr>
          <w:rFonts w:cs="Times New Roman"/>
          <w:szCs w:val="28"/>
        </w:rPr>
        <w:t>為建立英語教學課程評估機制，以提升教師教學及學生學習成效，並做為各級課程委員會之規劃參考，辦理英語授課課程之學生問卷調查。問卷調查以研究所英語授課之課程為對象，於學期末進行紙本問卷發放與回收，並進行後續統計與分析，統計結果，提供課程委員會做為推動英語授課課程規劃之參考。</w:t>
      </w:r>
    </w:p>
    <w:p w:rsidR="00A230C8" w:rsidRPr="00D5291B" w:rsidRDefault="00A230C8" w:rsidP="009168D0">
      <w:pPr>
        <w:numPr>
          <w:ilvl w:val="1"/>
          <w:numId w:val="1"/>
        </w:numPr>
        <w:adjustRightInd w:val="0"/>
        <w:ind w:leftChars="100" w:left="280" w:firstLine="0"/>
        <w:rPr>
          <w:rFonts w:cs="Times New Roman"/>
          <w:b/>
          <w:szCs w:val="28"/>
        </w:rPr>
      </w:pPr>
      <w:r w:rsidRPr="00D5291B">
        <w:rPr>
          <w:rFonts w:cs="Times New Roman"/>
          <w:b/>
          <w:szCs w:val="28"/>
        </w:rPr>
        <w:t>中大學生學習成效問卷</w:t>
      </w:r>
    </w:p>
    <w:p w:rsidR="00A230C8" w:rsidRPr="00D5291B" w:rsidRDefault="00A230C8" w:rsidP="009168D0">
      <w:pPr>
        <w:adjustRightInd w:val="0"/>
        <w:ind w:leftChars="100" w:left="280"/>
        <w:rPr>
          <w:rFonts w:cs="Times New Roman"/>
          <w:szCs w:val="28"/>
        </w:rPr>
      </w:pPr>
      <w:r w:rsidRPr="00D5291B">
        <w:rPr>
          <w:rFonts w:cs="Times New Roman"/>
          <w:szCs w:val="28"/>
        </w:rPr>
        <w:t>為瞭解與評估學生之校級四大基本素養（專業、學術、職場、做人處事）具備程度與整體學習情況，教務處與學習所</w:t>
      </w:r>
      <w:r w:rsidRPr="00D5291B">
        <w:rPr>
          <w:rFonts w:ascii="標楷體" w:hAnsi="標楷體" w:cs="Times New Roman" w:hint="eastAsia"/>
          <w:szCs w:val="28"/>
        </w:rPr>
        <w:t>、</w:t>
      </w:r>
      <w:r w:rsidRPr="00D5291B">
        <w:rPr>
          <w:rFonts w:cs="Times New Roman" w:hint="eastAsia"/>
          <w:szCs w:val="28"/>
        </w:rPr>
        <w:t>校務研究辦公室</w:t>
      </w:r>
      <w:r w:rsidRPr="00D5291B">
        <w:rPr>
          <w:rFonts w:cs="Times New Roman"/>
          <w:szCs w:val="28"/>
        </w:rPr>
        <w:t>合作，發展本校專屬學習成效問卷，包含大一問卷及大四畢業生問卷。藉由此學習成果導向設計之問卷調查，除分別瞭解大一、大四學生之學習情況，亦可進一步對照分析中大學生從大一到大四畢業的素養成長情況及學習經驗，提供學校各項教學及學習策略之改善參考。</w:t>
      </w:r>
    </w:p>
    <w:p w:rsidR="007D02C5" w:rsidRPr="007D02C5" w:rsidRDefault="00A230C8" w:rsidP="003C1D98">
      <w:pPr>
        <w:numPr>
          <w:ilvl w:val="0"/>
          <w:numId w:val="1"/>
        </w:numPr>
        <w:adjustRightInd w:val="0"/>
        <w:ind w:left="0" w:firstLine="0"/>
        <w:rPr>
          <w:rFonts w:cs="Times New Roman"/>
          <w:szCs w:val="28"/>
        </w:rPr>
      </w:pPr>
      <w:r w:rsidRPr="007D02C5">
        <w:rPr>
          <w:rFonts w:cs="Times New Roman"/>
          <w:b/>
          <w:szCs w:val="28"/>
        </w:rPr>
        <w:t>學生學習成效委員會</w:t>
      </w:r>
    </w:p>
    <w:p w:rsidR="00A230C8" w:rsidRPr="007D02C5" w:rsidRDefault="00A230C8" w:rsidP="007D02C5">
      <w:pPr>
        <w:adjustRightInd w:val="0"/>
        <w:rPr>
          <w:rFonts w:cs="Times New Roman"/>
          <w:szCs w:val="28"/>
        </w:rPr>
      </w:pPr>
      <w:r w:rsidRPr="007D02C5">
        <w:rPr>
          <w:rFonts w:cs="Times New Roman"/>
          <w:szCs w:val="28"/>
        </w:rPr>
        <w:lastRenderedPageBreak/>
        <w:t>定期召開校級學生學習成效委員會，該會邀集教務處、學務處、校友中心等相關處室單位，針對校內各項學習輔導措施、預警機制、職涯輔導、校友追蹤之運作情況，以及各項學習調查統計資料等，進行專案報告供委員參考</w:t>
      </w:r>
      <w:r w:rsidRPr="007D02C5">
        <w:rPr>
          <w:rFonts w:cs="Times New Roman"/>
          <w:szCs w:val="28"/>
        </w:rPr>
        <w:t>(</w:t>
      </w:r>
      <w:r w:rsidRPr="007D02C5">
        <w:rPr>
          <w:rFonts w:cs="Times New Roman"/>
          <w:szCs w:val="28"/>
        </w:rPr>
        <w:t>包含本校教師、學生、雇主、校友代表，以及校內外教育學者專家等</w:t>
      </w:r>
      <w:r w:rsidRPr="007D02C5">
        <w:rPr>
          <w:rFonts w:cs="Times New Roman"/>
          <w:szCs w:val="28"/>
        </w:rPr>
        <w:t>)</w:t>
      </w:r>
      <w:r w:rsidRPr="007D02C5">
        <w:rPr>
          <w:rFonts w:cs="Times New Roman"/>
          <w:szCs w:val="28"/>
        </w:rPr>
        <w:t>，並進行後續評估與討論各項學習成效制度措施，擬訂未來策略方向，以確保學生學習品質與提升學習成效。</w:t>
      </w:r>
    </w:p>
    <w:p w:rsidR="00A230C8" w:rsidRPr="00D5291B" w:rsidRDefault="00A230C8" w:rsidP="00A230C8">
      <w:pPr>
        <w:numPr>
          <w:ilvl w:val="0"/>
          <w:numId w:val="1"/>
        </w:numPr>
        <w:adjustRightInd w:val="0"/>
        <w:ind w:left="0" w:firstLine="0"/>
        <w:contextualSpacing/>
        <w:rPr>
          <w:rFonts w:cs="Times New Roman"/>
          <w:b/>
          <w:szCs w:val="28"/>
        </w:rPr>
      </w:pPr>
      <w:r w:rsidRPr="00D5291B">
        <w:rPr>
          <w:rFonts w:cs="Times New Roman"/>
          <w:b/>
          <w:szCs w:val="28"/>
        </w:rPr>
        <w:t>各教學單位</w:t>
      </w:r>
    </w:p>
    <w:p w:rsidR="00A230C8" w:rsidRPr="00D5291B" w:rsidRDefault="00A230C8" w:rsidP="00A230C8">
      <w:pPr>
        <w:adjustRightInd w:val="0"/>
        <w:rPr>
          <w:rFonts w:cs="Times New Roman"/>
          <w:b/>
          <w:szCs w:val="28"/>
        </w:rPr>
      </w:pPr>
      <w:r w:rsidRPr="00D5291B">
        <w:rPr>
          <w:rFonts w:cs="Times New Roman"/>
          <w:szCs w:val="28"/>
        </w:rPr>
        <w:t>學生學習成效委員會將評估結果知會各單位，並請各單位針對各項分析結果及建議調整各項學習輔導策略。</w:t>
      </w:r>
      <w:r w:rsidRPr="00D5291B">
        <w:rPr>
          <w:rFonts w:cs="Times New Roman"/>
          <w:kern w:val="0"/>
          <w:szCs w:val="28"/>
          <w:shd w:val="pct15" w:color="auto" w:fill="FFFFFF"/>
        </w:rPr>
        <w:t>（請各</w:t>
      </w:r>
      <w:r w:rsidR="007D02C5">
        <w:rPr>
          <w:rFonts w:cs="Times New Roman" w:hint="eastAsia"/>
          <w:kern w:val="0"/>
          <w:szCs w:val="28"/>
          <w:shd w:val="pct15" w:color="auto" w:fill="FFFFFF"/>
        </w:rPr>
        <w:t>教學</w:t>
      </w:r>
      <w:r w:rsidRPr="00D5291B">
        <w:rPr>
          <w:rFonts w:cs="Times New Roman"/>
          <w:kern w:val="0"/>
          <w:szCs w:val="28"/>
          <w:shd w:val="pct15" w:color="auto" w:fill="FFFFFF"/>
        </w:rPr>
        <w:t>單位自行補充、修改）</w:t>
      </w:r>
    </w:p>
    <w:p w:rsidR="00A230C8" w:rsidRPr="00D5291B" w:rsidRDefault="00A230C8" w:rsidP="00A230C8">
      <w:pPr>
        <w:rPr>
          <w:rFonts w:cs="Times New Roman"/>
          <w:b/>
          <w:szCs w:val="28"/>
        </w:rPr>
      </w:pPr>
      <w:r w:rsidRPr="00D5291B">
        <w:rPr>
          <w:rFonts w:cs="Times New Roman"/>
          <w:b/>
          <w:szCs w:val="28"/>
        </w:rPr>
        <w:t>備註</w:t>
      </w:r>
      <w:r w:rsidRPr="00D5291B">
        <w:rPr>
          <w:rFonts w:cs="Times New Roman"/>
          <w:b/>
          <w:szCs w:val="28"/>
        </w:rPr>
        <w:t>:</w:t>
      </w:r>
    </w:p>
    <w:p w:rsidR="00A230C8" w:rsidRPr="00D5291B" w:rsidRDefault="00A230C8" w:rsidP="00A230C8">
      <w:pPr>
        <w:widowControl/>
        <w:ind w:left="364" w:hangingChars="130" w:hanging="364"/>
        <w:rPr>
          <w:rFonts w:cs="Times New Roman"/>
          <w:szCs w:val="28"/>
        </w:rPr>
      </w:pPr>
      <w:r w:rsidRPr="00D5291B">
        <w:rPr>
          <w:rFonts w:cs="Times New Roman"/>
          <w:szCs w:val="28"/>
        </w:rPr>
        <w:t xml:space="preserve">1. </w:t>
      </w:r>
      <w:r w:rsidRPr="00D5291B">
        <w:rPr>
          <w:rFonts w:cs="Times New Roman"/>
          <w:szCs w:val="28"/>
        </w:rPr>
        <w:t>資料</w:t>
      </w:r>
      <w:r w:rsidRPr="00D5291B">
        <w:rPr>
          <w:rFonts w:cs="Times New Roman"/>
          <w:szCs w:val="28"/>
        </w:rPr>
        <w:t>3-2-1</w:t>
      </w:r>
      <w:r w:rsidRPr="00D5291B">
        <w:rPr>
          <w:rFonts w:cs="Times New Roman"/>
          <w:szCs w:val="28"/>
        </w:rPr>
        <w:t>為校方推動學習輔導與預警機制各項說明，提供效標</w:t>
      </w:r>
      <w:r w:rsidRPr="00D5291B">
        <w:rPr>
          <w:rFonts w:cs="Times New Roman"/>
          <w:szCs w:val="28"/>
        </w:rPr>
        <w:t>3-2</w:t>
      </w:r>
      <w:r w:rsidRPr="00D5291B">
        <w:rPr>
          <w:rFonts w:cs="Times New Roman"/>
          <w:szCs w:val="28"/>
        </w:rPr>
        <w:t>持續並有效執行學生課業輔導及生涯輔導的報告書參考資料。建議各教學單位可依單位狀況自行刪減或修改內容。</w:t>
      </w:r>
    </w:p>
    <w:p w:rsidR="005240FC" w:rsidRPr="005240FC" w:rsidRDefault="00A230C8" w:rsidP="004F76F9">
      <w:pPr>
        <w:ind w:left="336" w:hangingChars="120" w:hanging="336"/>
        <w:rPr>
          <w:rFonts w:cs="Times New Roman"/>
          <w:szCs w:val="28"/>
        </w:rPr>
      </w:pPr>
      <w:r w:rsidRPr="00D5291B">
        <w:rPr>
          <w:rFonts w:cs="Times New Roman"/>
          <w:szCs w:val="28"/>
        </w:rPr>
        <w:t xml:space="preserve">2. </w:t>
      </w:r>
      <w:r w:rsidRPr="00D5291B">
        <w:rPr>
          <w:rFonts w:cs="Times New Roman"/>
          <w:szCs w:val="28"/>
        </w:rPr>
        <w:t>因各教學單位學習輔導資源、學習預警因應措施等會有所不同，可依據不同項目請各教學單位自行補充或修改。</w:t>
      </w:r>
      <w:bookmarkStart w:id="1" w:name="_GoBack"/>
      <w:bookmarkEnd w:id="1"/>
    </w:p>
    <w:sectPr w:rsidR="005240FC" w:rsidRPr="005240FC" w:rsidSect="00D337C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66" w:rsidRDefault="00490966" w:rsidP="00D337C2">
      <w:pPr>
        <w:spacing w:line="240" w:lineRule="auto"/>
      </w:pPr>
      <w:r>
        <w:separator/>
      </w:r>
    </w:p>
  </w:endnote>
  <w:endnote w:type="continuationSeparator" w:id="0">
    <w:p w:rsidR="00490966" w:rsidRDefault="00490966" w:rsidP="00D3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66" w:rsidRDefault="00490966" w:rsidP="00D337C2">
      <w:pPr>
        <w:spacing w:line="240" w:lineRule="auto"/>
      </w:pPr>
      <w:r>
        <w:separator/>
      </w:r>
    </w:p>
  </w:footnote>
  <w:footnote w:type="continuationSeparator" w:id="0">
    <w:p w:rsidR="00490966" w:rsidRDefault="00490966" w:rsidP="00D337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76E4F"/>
    <w:multiLevelType w:val="hybridMultilevel"/>
    <w:tmpl w:val="D31669E8"/>
    <w:lvl w:ilvl="0" w:tplc="1A48A6A8">
      <w:start w:val="1"/>
      <w:numFmt w:val="decimal"/>
      <w:lvlText w:val="(%1)"/>
      <w:lvlJc w:val="left"/>
      <w:pPr>
        <w:ind w:left="1200" w:hanging="360"/>
      </w:pPr>
      <w:rPr>
        <w:rFonts w:hint="eastAsia"/>
        <w:b/>
      </w:rPr>
    </w:lvl>
    <w:lvl w:ilvl="1" w:tplc="7158DF62">
      <w:start w:val="1"/>
      <w:numFmt w:val="decimal"/>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0EC0014"/>
    <w:multiLevelType w:val="hybridMultilevel"/>
    <w:tmpl w:val="46F6A8AA"/>
    <w:lvl w:ilvl="0" w:tplc="EFF07F76">
      <w:start w:val="1"/>
      <w:numFmt w:val="decimal"/>
      <w:lvlText w:val="(%1)"/>
      <w:lvlJc w:val="left"/>
      <w:pPr>
        <w:ind w:left="1440" w:hanging="480"/>
      </w:pPr>
      <w:rPr>
        <w:rFonts w:hint="eastAsia"/>
        <w:b/>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48105E1D"/>
    <w:multiLevelType w:val="hybridMultilevel"/>
    <w:tmpl w:val="77DC91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BB12DF"/>
    <w:multiLevelType w:val="hybridMultilevel"/>
    <w:tmpl w:val="6C488766"/>
    <w:lvl w:ilvl="0" w:tplc="BB74D468">
      <w:start w:val="1"/>
      <w:numFmt w:val="decimal"/>
      <w:lvlText w:val="(%1)"/>
      <w:lvlJc w:val="left"/>
      <w:pPr>
        <w:ind w:left="1200" w:hanging="360"/>
      </w:pPr>
      <w:rPr>
        <w:rFonts w:hint="eastAsia"/>
        <w:b/>
      </w:rPr>
    </w:lvl>
    <w:lvl w:ilvl="1" w:tplc="DC7C2A6C">
      <w:start w:val="1"/>
      <w:numFmt w:val="upperLetter"/>
      <w:lvlText w:val="%2."/>
      <w:lvlJc w:val="left"/>
      <w:pPr>
        <w:ind w:left="1800" w:hanging="480"/>
      </w:pPr>
      <w:rPr>
        <w:rFonts w:hint="default"/>
        <w:color w:val="auto"/>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633B0CF6"/>
    <w:multiLevelType w:val="hybridMultilevel"/>
    <w:tmpl w:val="103E69CA"/>
    <w:lvl w:ilvl="0" w:tplc="4860F636">
      <w:start w:val="1"/>
      <w:numFmt w:val="taiwaneseCountingThousand"/>
      <w:lvlText w:val="%1、"/>
      <w:lvlJc w:val="left"/>
      <w:pPr>
        <w:ind w:left="480" w:hanging="480"/>
      </w:pPr>
      <w:rPr>
        <w:rFonts w:hint="eastAsia"/>
        <w:b/>
        <w:color w:val="auto"/>
      </w:rPr>
    </w:lvl>
    <w:lvl w:ilvl="1" w:tplc="6B643894">
      <w:start w:val="1"/>
      <w:numFmt w:val="taiwaneseCountingThousand"/>
      <w:lvlText w:val="(%2)"/>
      <w:lvlJc w:val="left"/>
      <w:pPr>
        <w:ind w:left="960" w:hanging="480"/>
      </w:pPr>
      <w:rPr>
        <w:rFonts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D360C4C6">
      <w:start w:val="1"/>
      <w:numFmt w:val="decimal"/>
      <w:lvlText w:val="%6."/>
      <w:lvlJc w:val="left"/>
      <w:pPr>
        <w:ind w:left="2880" w:hanging="480"/>
      </w:pPr>
      <w:rPr>
        <w:rFont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0"/>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15"/>
    <w:rsid w:val="00037179"/>
    <w:rsid w:val="00071C63"/>
    <w:rsid w:val="000B674B"/>
    <w:rsid w:val="00185DB2"/>
    <w:rsid w:val="001B0B3A"/>
    <w:rsid w:val="001C2995"/>
    <w:rsid w:val="002033D3"/>
    <w:rsid w:val="002B5318"/>
    <w:rsid w:val="003865BC"/>
    <w:rsid w:val="00396088"/>
    <w:rsid w:val="003F639D"/>
    <w:rsid w:val="004041F4"/>
    <w:rsid w:val="00476AB4"/>
    <w:rsid w:val="004778CD"/>
    <w:rsid w:val="00490966"/>
    <w:rsid w:val="004A4842"/>
    <w:rsid w:val="004C58E1"/>
    <w:rsid w:val="004E7339"/>
    <w:rsid w:val="004F76F9"/>
    <w:rsid w:val="005240FC"/>
    <w:rsid w:val="0058786A"/>
    <w:rsid w:val="005F2815"/>
    <w:rsid w:val="00633268"/>
    <w:rsid w:val="006776CE"/>
    <w:rsid w:val="006C3C6D"/>
    <w:rsid w:val="00705BA3"/>
    <w:rsid w:val="00726329"/>
    <w:rsid w:val="00751FC2"/>
    <w:rsid w:val="007632FA"/>
    <w:rsid w:val="00796BBD"/>
    <w:rsid w:val="007D02C5"/>
    <w:rsid w:val="007F6B67"/>
    <w:rsid w:val="00837AB8"/>
    <w:rsid w:val="008D0905"/>
    <w:rsid w:val="00912501"/>
    <w:rsid w:val="009168D0"/>
    <w:rsid w:val="0096580F"/>
    <w:rsid w:val="0097684F"/>
    <w:rsid w:val="00992E5A"/>
    <w:rsid w:val="009D405C"/>
    <w:rsid w:val="00A230C8"/>
    <w:rsid w:val="00A35860"/>
    <w:rsid w:val="00AC0D8D"/>
    <w:rsid w:val="00B0029C"/>
    <w:rsid w:val="00BE7580"/>
    <w:rsid w:val="00C070D5"/>
    <w:rsid w:val="00C93A21"/>
    <w:rsid w:val="00CB5C33"/>
    <w:rsid w:val="00D337C2"/>
    <w:rsid w:val="00D70F8C"/>
    <w:rsid w:val="00E12370"/>
    <w:rsid w:val="00E4036D"/>
    <w:rsid w:val="00E418E0"/>
    <w:rsid w:val="00EA3AAB"/>
    <w:rsid w:val="00EE0171"/>
    <w:rsid w:val="00EF0275"/>
    <w:rsid w:val="00EF58A3"/>
    <w:rsid w:val="00F53BBD"/>
    <w:rsid w:val="00F71538"/>
    <w:rsid w:val="00FC701F"/>
    <w:rsid w:val="00FD1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B78B6-181E-4D15-B484-F1AFAE81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C8"/>
    <w:pPr>
      <w:widowControl w:val="0"/>
      <w:spacing w:line="480" w:lineRule="exact"/>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7C2"/>
    <w:pPr>
      <w:tabs>
        <w:tab w:val="center" w:pos="4153"/>
        <w:tab w:val="right" w:pos="8306"/>
      </w:tabs>
      <w:snapToGrid w:val="0"/>
    </w:pPr>
    <w:rPr>
      <w:sz w:val="20"/>
      <w:szCs w:val="20"/>
    </w:rPr>
  </w:style>
  <w:style w:type="character" w:customStyle="1" w:styleId="a4">
    <w:name w:val="頁首 字元"/>
    <w:basedOn w:val="a0"/>
    <w:link w:val="a3"/>
    <w:uiPriority w:val="99"/>
    <w:rsid w:val="00D337C2"/>
    <w:rPr>
      <w:sz w:val="20"/>
      <w:szCs w:val="20"/>
    </w:rPr>
  </w:style>
  <w:style w:type="paragraph" w:styleId="a5">
    <w:name w:val="footer"/>
    <w:basedOn w:val="a"/>
    <w:link w:val="a6"/>
    <w:uiPriority w:val="99"/>
    <w:unhideWhenUsed/>
    <w:rsid w:val="00D337C2"/>
    <w:pPr>
      <w:tabs>
        <w:tab w:val="center" w:pos="4153"/>
        <w:tab w:val="right" w:pos="8306"/>
      </w:tabs>
      <w:snapToGrid w:val="0"/>
    </w:pPr>
    <w:rPr>
      <w:sz w:val="20"/>
      <w:szCs w:val="20"/>
    </w:rPr>
  </w:style>
  <w:style w:type="character" w:customStyle="1" w:styleId="a6">
    <w:name w:val="頁尾 字元"/>
    <w:basedOn w:val="a0"/>
    <w:link w:val="a5"/>
    <w:uiPriority w:val="99"/>
    <w:rsid w:val="00D337C2"/>
    <w:rPr>
      <w:sz w:val="20"/>
      <w:szCs w:val="20"/>
    </w:rPr>
  </w:style>
  <w:style w:type="character" w:styleId="a7">
    <w:name w:val="Hyperlink"/>
    <w:basedOn w:val="a0"/>
    <w:uiPriority w:val="99"/>
    <w:unhideWhenUsed/>
    <w:rsid w:val="00677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g.ncu.edu.tw/ideancu/%E9%A6%96%E9%A0%81?authuser=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2019-06-17T08:39:00Z</dcterms:created>
  <dcterms:modified xsi:type="dcterms:W3CDTF">2019-08-16T06:17:00Z</dcterms:modified>
</cp:coreProperties>
</file>