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F1A" w14:textId="77777777" w:rsidR="003A1F9B" w:rsidRDefault="003A1F9B" w:rsidP="007264AA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放棄雙主修、輔系、</w:t>
      </w:r>
      <w:r w:rsidR="00EC0B06" w:rsidRPr="0093083A">
        <w:rPr>
          <w:rFonts w:ascii="標楷體" w:eastAsia="標楷體" w:hAnsi="標楷體" w:hint="eastAsia"/>
          <w:b/>
          <w:sz w:val="36"/>
          <w:szCs w:val="36"/>
        </w:rPr>
        <w:t>第二專長</w:t>
      </w:r>
      <w:r w:rsidR="00EC0B06" w:rsidRPr="00EC0B06">
        <w:rPr>
          <w:rFonts w:ascii="標楷體" w:eastAsia="標楷體" w:hAnsi="標楷體" w:hint="eastAsia"/>
          <w:b/>
          <w:color w:val="000000"/>
          <w:sz w:val="36"/>
          <w:szCs w:val="36"/>
        </w:rPr>
        <w:t>及</w:t>
      </w:r>
      <w:r w:rsidR="003A454B">
        <w:rPr>
          <w:rFonts w:ascii="標楷體" w:eastAsia="標楷體" w:hAnsi="標楷體" w:hint="eastAsia"/>
          <w:b/>
          <w:color w:val="000000"/>
          <w:sz w:val="36"/>
          <w:szCs w:val="36"/>
        </w:rPr>
        <w:t>學分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學程資格申請書</w:t>
      </w:r>
    </w:p>
    <w:p w14:paraId="700A6577" w14:textId="77777777" w:rsidR="00C0785E" w:rsidRDefault="0077632A" w:rsidP="007264AA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70CBB">
        <w:rPr>
          <w:rFonts w:eastAsia="標楷體"/>
          <w:color w:val="000000"/>
          <w:sz w:val="28"/>
          <w:szCs w:val="28"/>
        </w:rPr>
        <w:t xml:space="preserve">Application for </w:t>
      </w:r>
      <w:r w:rsidR="0022311C" w:rsidRPr="00870CBB">
        <w:rPr>
          <w:rFonts w:eastAsia="標楷體" w:hint="eastAsia"/>
          <w:color w:val="000000"/>
          <w:sz w:val="28"/>
          <w:szCs w:val="28"/>
        </w:rPr>
        <w:t xml:space="preserve">Abandoning the Qualification </w:t>
      </w:r>
      <w:r w:rsidR="0022311C" w:rsidRPr="00870CBB">
        <w:rPr>
          <w:rFonts w:eastAsia="標楷體"/>
          <w:color w:val="000000"/>
          <w:sz w:val="28"/>
          <w:szCs w:val="28"/>
        </w:rPr>
        <w:t>for</w:t>
      </w:r>
      <w:r w:rsidR="00240251" w:rsidRPr="00870CBB">
        <w:rPr>
          <w:rFonts w:eastAsia="標楷體"/>
          <w:color w:val="000000"/>
          <w:sz w:val="28"/>
          <w:szCs w:val="28"/>
        </w:rPr>
        <w:t xml:space="preserve"> </w:t>
      </w:r>
      <w:r w:rsidR="0022311C" w:rsidRPr="00870CBB">
        <w:rPr>
          <w:rFonts w:eastAsia="標楷體" w:hint="eastAsia"/>
          <w:color w:val="000000"/>
          <w:sz w:val="28"/>
          <w:szCs w:val="28"/>
        </w:rPr>
        <w:t xml:space="preserve">a </w:t>
      </w:r>
      <w:r w:rsidR="0022311C" w:rsidRPr="00870CBB">
        <w:rPr>
          <w:rFonts w:eastAsia="標楷體"/>
          <w:color w:val="000000"/>
          <w:sz w:val="28"/>
          <w:szCs w:val="28"/>
        </w:rPr>
        <w:t>Double Major, a Minor, a Second</w:t>
      </w:r>
      <w:r w:rsidR="001D05B0" w:rsidRPr="00870CBB">
        <w:rPr>
          <w:rFonts w:eastAsia="標楷體"/>
          <w:color w:val="000000"/>
          <w:sz w:val="28"/>
          <w:szCs w:val="28"/>
        </w:rPr>
        <w:t xml:space="preserve"> Specialty</w:t>
      </w:r>
      <w:r w:rsidR="0022311C" w:rsidRPr="00870CBB">
        <w:rPr>
          <w:rFonts w:eastAsia="標楷體"/>
          <w:color w:val="000000"/>
          <w:sz w:val="28"/>
          <w:szCs w:val="28"/>
        </w:rPr>
        <w:t>, or a Credit Program</w:t>
      </w:r>
    </w:p>
    <w:p w14:paraId="59E36B28" w14:textId="77777777" w:rsidR="006D77C5" w:rsidRDefault="004D547F" w:rsidP="0001044A">
      <w:pPr>
        <w:numPr>
          <w:ilvl w:val="0"/>
          <w:numId w:val="8"/>
        </w:numPr>
        <w:tabs>
          <w:tab w:val="clear" w:pos="480"/>
          <w:tab w:val="num" w:pos="196"/>
        </w:tabs>
        <w:spacing w:beforeLines="50" w:before="180" w:line="280" w:lineRule="exact"/>
        <w:ind w:left="142" w:hanging="482"/>
        <w:jc w:val="both"/>
        <w:rPr>
          <w:rFonts w:eastAsia="標楷體"/>
        </w:rPr>
      </w:pPr>
      <w:r w:rsidRPr="004D547F">
        <w:rPr>
          <w:rFonts w:eastAsia="標楷體" w:hint="eastAsia"/>
        </w:rPr>
        <w:t>申請人可以填寫本申請書聲明放棄，</w:t>
      </w:r>
      <w:proofErr w:type="gramStart"/>
      <w:r w:rsidRPr="004D547F">
        <w:rPr>
          <w:rFonts w:eastAsia="標楷體" w:hint="eastAsia"/>
        </w:rPr>
        <w:t>亦可於系上</w:t>
      </w:r>
      <w:proofErr w:type="gramEnd"/>
      <w:r w:rsidRPr="004D547F">
        <w:rPr>
          <w:rFonts w:eastAsia="標楷體" w:hint="eastAsia"/>
        </w:rPr>
        <w:t>畢業審查核定表上簽名放棄。</w:t>
      </w:r>
    </w:p>
    <w:p w14:paraId="0492D126" w14:textId="77777777" w:rsidR="00CD6E30" w:rsidRPr="000566BF" w:rsidRDefault="00217F8E" w:rsidP="0001044A">
      <w:pPr>
        <w:tabs>
          <w:tab w:val="num" w:pos="196"/>
        </w:tabs>
        <w:spacing w:line="280" w:lineRule="exact"/>
        <w:ind w:left="142"/>
        <w:jc w:val="both"/>
        <w:rPr>
          <w:rFonts w:eastAsia="標楷體"/>
          <w:sz w:val="18"/>
          <w:szCs w:val="18"/>
        </w:rPr>
      </w:pPr>
      <w:r w:rsidRPr="000566BF">
        <w:rPr>
          <w:rFonts w:eastAsia="標楷體"/>
          <w:sz w:val="18"/>
          <w:szCs w:val="18"/>
        </w:rPr>
        <w:t>An applicant</w:t>
      </w:r>
      <w:r w:rsidR="00CD6E30" w:rsidRPr="000566BF">
        <w:rPr>
          <w:rFonts w:eastAsia="標楷體" w:hint="eastAsia"/>
          <w:sz w:val="18"/>
          <w:szCs w:val="18"/>
        </w:rPr>
        <w:t xml:space="preserve"> may </w:t>
      </w:r>
      <w:r w:rsidRPr="000566BF">
        <w:rPr>
          <w:rFonts w:eastAsia="標楷體"/>
          <w:sz w:val="18"/>
          <w:szCs w:val="18"/>
        </w:rPr>
        <w:t>fill out</w:t>
      </w:r>
      <w:r w:rsidR="00CD6E30" w:rsidRPr="000566BF">
        <w:rPr>
          <w:rFonts w:eastAsia="標楷體" w:hint="eastAsia"/>
          <w:sz w:val="18"/>
          <w:szCs w:val="18"/>
        </w:rPr>
        <w:t xml:space="preserve"> this application form</w:t>
      </w:r>
      <w:r w:rsidRPr="000566BF">
        <w:rPr>
          <w:rFonts w:eastAsia="標楷體"/>
          <w:sz w:val="18"/>
          <w:szCs w:val="18"/>
        </w:rPr>
        <w:t xml:space="preserve"> to claim abandonment of his or her qualification for a double major, a minor, a second specialty, or a credit program</w:t>
      </w:r>
      <w:r w:rsidR="00CD6E30" w:rsidRPr="000566BF">
        <w:rPr>
          <w:rFonts w:eastAsia="標楷體" w:hint="eastAsia"/>
          <w:sz w:val="18"/>
          <w:szCs w:val="18"/>
        </w:rPr>
        <w:t xml:space="preserve">, or </w:t>
      </w:r>
      <w:r w:rsidRPr="000566BF">
        <w:rPr>
          <w:rFonts w:eastAsia="標楷體"/>
          <w:sz w:val="18"/>
          <w:szCs w:val="18"/>
        </w:rPr>
        <w:t>declare the abandonment on the F</w:t>
      </w:r>
      <w:r w:rsidR="00CD6E30" w:rsidRPr="000566BF">
        <w:rPr>
          <w:rFonts w:eastAsia="標楷體"/>
          <w:sz w:val="18"/>
          <w:szCs w:val="18"/>
        </w:rPr>
        <w:t xml:space="preserve">orm </w:t>
      </w:r>
      <w:r w:rsidR="00CE3D42" w:rsidRPr="000566BF">
        <w:rPr>
          <w:rFonts w:eastAsia="標楷體"/>
          <w:sz w:val="18"/>
          <w:szCs w:val="18"/>
        </w:rPr>
        <w:t>of</w:t>
      </w:r>
      <w:r w:rsidRPr="000566BF">
        <w:rPr>
          <w:rFonts w:eastAsia="標楷體"/>
          <w:sz w:val="18"/>
          <w:szCs w:val="18"/>
        </w:rPr>
        <w:t xml:space="preserve"> Graduation Q</w:t>
      </w:r>
      <w:r w:rsidR="00CD6E30" w:rsidRPr="000566BF">
        <w:rPr>
          <w:rFonts w:eastAsia="標楷體"/>
          <w:sz w:val="18"/>
          <w:szCs w:val="18"/>
        </w:rPr>
        <w:t>ualification</w:t>
      </w:r>
      <w:r w:rsidRPr="000566BF">
        <w:rPr>
          <w:rFonts w:eastAsia="標楷體"/>
          <w:sz w:val="18"/>
          <w:szCs w:val="18"/>
        </w:rPr>
        <w:t xml:space="preserve"> R</w:t>
      </w:r>
      <w:r w:rsidR="00CE3D42" w:rsidRPr="000566BF">
        <w:rPr>
          <w:rFonts w:eastAsia="標楷體"/>
          <w:sz w:val="18"/>
          <w:szCs w:val="18"/>
        </w:rPr>
        <w:t xml:space="preserve">eview with </w:t>
      </w:r>
      <w:r w:rsidRPr="000566BF">
        <w:rPr>
          <w:rFonts w:eastAsia="標楷體"/>
          <w:sz w:val="18"/>
          <w:szCs w:val="18"/>
        </w:rPr>
        <w:t xml:space="preserve">his or her </w:t>
      </w:r>
      <w:r w:rsidR="00CE3D42" w:rsidRPr="000566BF">
        <w:rPr>
          <w:rFonts w:eastAsia="標楷體"/>
          <w:sz w:val="18"/>
          <w:szCs w:val="18"/>
        </w:rPr>
        <w:t>signature attached.</w:t>
      </w:r>
    </w:p>
    <w:p w14:paraId="0F6E5CB3" w14:textId="77777777" w:rsidR="006D77C5" w:rsidRDefault="004D547F" w:rsidP="0001044A">
      <w:pPr>
        <w:numPr>
          <w:ilvl w:val="0"/>
          <w:numId w:val="8"/>
        </w:numPr>
        <w:tabs>
          <w:tab w:val="clear" w:pos="480"/>
          <w:tab w:val="num" w:pos="196"/>
        </w:tabs>
        <w:spacing w:line="280" w:lineRule="exact"/>
        <w:ind w:left="142" w:hanging="482"/>
        <w:jc w:val="both"/>
        <w:rPr>
          <w:rFonts w:eastAsia="標楷體"/>
        </w:rPr>
      </w:pPr>
      <w:r w:rsidRPr="004D547F">
        <w:rPr>
          <w:rFonts w:eastAsia="標楷體" w:hint="eastAsia"/>
        </w:rPr>
        <w:t>申請人請親自填寫本申請書，送請</w:t>
      </w:r>
      <w:proofErr w:type="gramStart"/>
      <w:r w:rsidRPr="004D547F">
        <w:rPr>
          <w:rFonts w:eastAsia="標楷體" w:hint="eastAsia"/>
        </w:rPr>
        <w:t>加修學程核</w:t>
      </w:r>
      <w:proofErr w:type="gramEnd"/>
      <w:r w:rsidRPr="004D547F">
        <w:rPr>
          <w:rFonts w:eastAsia="標楷體" w:hint="eastAsia"/>
        </w:rPr>
        <w:t>章後，</w:t>
      </w:r>
      <w:proofErr w:type="gramStart"/>
      <w:r w:rsidRPr="004D547F">
        <w:rPr>
          <w:rFonts w:eastAsia="標楷體" w:hint="eastAsia"/>
        </w:rPr>
        <w:t>逕</w:t>
      </w:r>
      <w:proofErr w:type="gramEnd"/>
      <w:r w:rsidRPr="004D547F">
        <w:rPr>
          <w:rFonts w:eastAsia="標楷體" w:hint="eastAsia"/>
        </w:rPr>
        <w:t>送教務處註冊組辦理。</w:t>
      </w:r>
    </w:p>
    <w:p w14:paraId="17E6F3DB" w14:textId="77777777" w:rsidR="00CE3D42" w:rsidRPr="000566BF" w:rsidRDefault="00B5768A" w:rsidP="0001044A">
      <w:pPr>
        <w:tabs>
          <w:tab w:val="num" w:pos="196"/>
        </w:tabs>
        <w:spacing w:line="280" w:lineRule="exact"/>
        <w:ind w:left="142"/>
        <w:jc w:val="both"/>
        <w:rPr>
          <w:rFonts w:eastAsia="標楷體"/>
          <w:sz w:val="18"/>
          <w:szCs w:val="18"/>
        </w:rPr>
      </w:pPr>
      <w:r w:rsidRPr="000566BF">
        <w:rPr>
          <w:rFonts w:eastAsia="標楷體"/>
          <w:sz w:val="18"/>
          <w:szCs w:val="18"/>
        </w:rPr>
        <w:t>The applicant</w:t>
      </w:r>
      <w:r w:rsidR="00CE3D42" w:rsidRPr="000566BF">
        <w:rPr>
          <w:rFonts w:eastAsia="標楷體" w:hint="eastAsia"/>
          <w:sz w:val="18"/>
          <w:szCs w:val="18"/>
        </w:rPr>
        <w:t xml:space="preserve"> should fill out this form in person, deliver the form to relevant programs and departments </w:t>
      </w:r>
      <w:r w:rsidR="00E83DA7" w:rsidRPr="000566BF">
        <w:rPr>
          <w:rFonts w:eastAsia="標楷體"/>
          <w:sz w:val="18"/>
          <w:szCs w:val="18"/>
        </w:rPr>
        <w:t xml:space="preserve">for review, and submit the form </w:t>
      </w:r>
      <w:r w:rsidRPr="000566BF">
        <w:rPr>
          <w:rFonts w:eastAsia="標楷體"/>
          <w:sz w:val="18"/>
          <w:szCs w:val="18"/>
        </w:rPr>
        <w:t>to the Division of Registrar</w:t>
      </w:r>
      <w:r w:rsidR="005A3C80" w:rsidRPr="000566BF">
        <w:rPr>
          <w:rFonts w:eastAsia="標楷體"/>
          <w:sz w:val="18"/>
          <w:szCs w:val="18"/>
        </w:rPr>
        <w:t xml:space="preserve"> to complete the procedure</w:t>
      </w:r>
      <w:r w:rsidR="00E83DA7" w:rsidRPr="000566BF">
        <w:rPr>
          <w:rFonts w:eastAsia="標楷體"/>
          <w:sz w:val="18"/>
          <w:szCs w:val="18"/>
        </w:rPr>
        <w:t>.</w:t>
      </w:r>
    </w:p>
    <w:p w14:paraId="1225CE36" w14:textId="77777777" w:rsidR="003A1F9B" w:rsidRDefault="004D547F" w:rsidP="0001044A">
      <w:pPr>
        <w:numPr>
          <w:ilvl w:val="0"/>
          <w:numId w:val="8"/>
        </w:numPr>
        <w:tabs>
          <w:tab w:val="clear" w:pos="480"/>
          <w:tab w:val="num" w:pos="196"/>
        </w:tabs>
        <w:spacing w:line="280" w:lineRule="exact"/>
        <w:ind w:left="142" w:hanging="482"/>
        <w:jc w:val="both"/>
        <w:rPr>
          <w:rFonts w:eastAsia="標楷體"/>
        </w:rPr>
      </w:pPr>
      <w:r w:rsidRPr="004D547F">
        <w:rPr>
          <w:rFonts w:eastAsia="標楷體" w:hint="eastAsia"/>
        </w:rPr>
        <w:t>本申請書送交註冊組完成手續後，不得以任何理由要求恢復資格。</w:t>
      </w:r>
    </w:p>
    <w:p w14:paraId="4F64A331" w14:textId="77777777" w:rsidR="00E83DA7" w:rsidRPr="000566BF" w:rsidRDefault="00E83DA7" w:rsidP="0001044A">
      <w:pPr>
        <w:tabs>
          <w:tab w:val="num" w:pos="196"/>
        </w:tabs>
        <w:spacing w:line="280" w:lineRule="exact"/>
        <w:ind w:left="142"/>
        <w:jc w:val="both"/>
        <w:rPr>
          <w:rFonts w:eastAsia="標楷體"/>
          <w:sz w:val="18"/>
          <w:szCs w:val="18"/>
        </w:rPr>
      </w:pPr>
      <w:r w:rsidRPr="000566BF">
        <w:rPr>
          <w:rFonts w:eastAsia="標楷體" w:hint="eastAsia"/>
          <w:sz w:val="18"/>
          <w:szCs w:val="18"/>
        </w:rPr>
        <w:t xml:space="preserve">Once the procedure for </w:t>
      </w:r>
      <w:r w:rsidR="00B5768A" w:rsidRPr="000566BF">
        <w:rPr>
          <w:rFonts w:eastAsia="標楷體"/>
          <w:sz w:val="18"/>
          <w:szCs w:val="18"/>
        </w:rPr>
        <w:t>the abandonment</w:t>
      </w:r>
      <w:r w:rsidRPr="000566BF">
        <w:rPr>
          <w:rFonts w:eastAsia="標楷體" w:hint="eastAsia"/>
          <w:sz w:val="18"/>
          <w:szCs w:val="18"/>
        </w:rPr>
        <w:t xml:space="preserve"> </w:t>
      </w:r>
      <w:r w:rsidR="00B5768A" w:rsidRPr="000566BF">
        <w:rPr>
          <w:rFonts w:eastAsia="標楷體"/>
          <w:sz w:val="18"/>
          <w:szCs w:val="18"/>
        </w:rPr>
        <w:t xml:space="preserve">of qualification </w:t>
      </w:r>
      <w:r w:rsidRPr="000566BF">
        <w:rPr>
          <w:rFonts w:eastAsia="標楷體" w:hint="eastAsia"/>
          <w:sz w:val="18"/>
          <w:szCs w:val="18"/>
        </w:rPr>
        <w:t xml:space="preserve">is completed, the </w:t>
      </w:r>
      <w:r w:rsidR="00B5768A" w:rsidRPr="000566BF">
        <w:rPr>
          <w:rFonts w:eastAsia="標楷體"/>
          <w:sz w:val="18"/>
          <w:szCs w:val="18"/>
        </w:rPr>
        <w:t>applicant</w:t>
      </w:r>
      <w:r w:rsidRPr="000566BF">
        <w:rPr>
          <w:rFonts w:eastAsia="標楷體" w:hint="eastAsia"/>
          <w:sz w:val="18"/>
          <w:szCs w:val="18"/>
        </w:rPr>
        <w:t xml:space="preserve"> is not allowed to</w:t>
      </w:r>
      <w:r w:rsidRPr="000566BF">
        <w:rPr>
          <w:rFonts w:eastAsia="標楷體"/>
          <w:sz w:val="18"/>
          <w:szCs w:val="18"/>
        </w:rPr>
        <w:t xml:space="preserve"> reclaim the qualification under any circumstances.</w:t>
      </w:r>
    </w:p>
    <w:tbl>
      <w:tblPr>
        <w:tblW w:w="10961" w:type="dxa"/>
        <w:tblInd w:w="-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1778"/>
        <w:gridCol w:w="1346"/>
        <w:gridCol w:w="1618"/>
        <w:gridCol w:w="1622"/>
        <w:gridCol w:w="2469"/>
      </w:tblGrid>
      <w:tr w:rsidR="003A1F9B" w14:paraId="2F6155A8" w14:textId="77777777" w:rsidTr="00870CBB">
        <w:trPr>
          <w:cantSplit/>
          <w:trHeight w:val="400"/>
        </w:trPr>
        <w:tc>
          <w:tcPr>
            <w:tcW w:w="109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563C5" w14:textId="77777777" w:rsidR="0077632A" w:rsidRPr="00DB10E7" w:rsidRDefault="003A1F9B" w:rsidP="0077632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B10E7">
              <w:rPr>
                <w:rFonts w:eastAsia="標楷體" w:hint="eastAsia"/>
              </w:rPr>
              <w:t>申請人填寫欄</w:t>
            </w:r>
            <w:r w:rsidR="0077632A">
              <w:rPr>
                <w:rFonts w:eastAsia="標楷體" w:hint="eastAsia"/>
              </w:rPr>
              <w:t xml:space="preserve"> </w:t>
            </w:r>
            <w:r w:rsidR="0077632A" w:rsidRPr="00BF1832">
              <w:rPr>
                <w:rFonts w:eastAsia="標楷體" w:hint="eastAsia"/>
                <w:sz w:val="18"/>
                <w:szCs w:val="18"/>
              </w:rPr>
              <w:t>Applicant</w:t>
            </w:r>
            <w:proofErr w:type="gramStart"/>
            <w:r w:rsidR="00B5768A" w:rsidRPr="00BF1832">
              <w:rPr>
                <w:rFonts w:eastAsia="標楷體"/>
                <w:sz w:val="18"/>
                <w:szCs w:val="18"/>
              </w:rPr>
              <w:t>’</w:t>
            </w:r>
            <w:proofErr w:type="gramEnd"/>
            <w:r w:rsidR="00B5768A" w:rsidRPr="00BF1832">
              <w:rPr>
                <w:rFonts w:eastAsia="標楷體"/>
                <w:sz w:val="18"/>
                <w:szCs w:val="18"/>
              </w:rPr>
              <w:t>s Info</w:t>
            </w:r>
          </w:p>
        </w:tc>
      </w:tr>
      <w:tr w:rsidR="003A1F9B" w14:paraId="4E52F96E" w14:textId="77777777" w:rsidTr="00870CBB">
        <w:trPr>
          <w:cantSplit/>
          <w:trHeight w:val="63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E6BF" w14:textId="77777777" w:rsidR="003A1F9B" w:rsidRDefault="003A1F9B" w:rsidP="00C0785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所</w:t>
            </w:r>
          </w:p>
          <w:p w14:paraId="16E409A0" w14:textId="77777777" w:rsidR="0077632A" w:rsidRPr="00BF1832" w:rsidRDefault="0077632A" w:rsidP="00C0785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 w:hint="eastAsia"/>
                <w:color w:val="000000"/>
                <w:sz w:val="18"/>
                <w:szCs w:val="18"/>
              </w:rPr>
              <w:t>Department/Institute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099B" w14:textId="77777777" w:rsidR="003A1F9B" w:rsidRDefault="003A1F9B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47E9" w14:textId="77777777" w:rsidR="003A1F9B" w:rsidRDefault="003A1F9B" w:rsidP="00C0785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號</w:t>
            </w:r>
          </w:p>
          <w:p w14:paraId="049EB63A" w14:textId="77777777" w:rsidR="0077632A" w:rsidRPr="00BF1832" w:rsidRDefault="0077632A" w:rsidP="00C0785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 w:hint="eastAsia"/>
                <w:color w:val="000000"/>
                <w:sz w:val="18"/>
                <w:szCs w:val="18"/>
              </w:rPr>
              <w:t xml:space="preserve">Student ID No.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76DB" w14:textId="77777777" w:rsidR="003A1F9B" w:rsidRDefault="003A1F9B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9AB5" w14:textId="77777777" w:rsidR="003A1F9B" w:rsidRDefault="003A1F9B" w:rsidP="00C0785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級</w:t>
            </w:r>
          </w:p>
          <w:p w14:paraId="09B0E1DB" w14:textId="77777777" w:rsidR="0077632A" w:rsidRPr="00BF1832" w:rsidRDefault="0077632A" w:rsidP="00C0785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 w:hint="eastAsia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548B4" w14:textId="77777777" w:rsidR="003A1F9B" w:rsidRDefault="003A1F9B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A1F9B" w14:paraId="46AB3443" w14:textId="77777777" w:rsidTr="00870CBB">
        <w:trPr>
          <w:cantSplit/>
          <w:trHeight w:val="63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DB35" w14:textId="77777777" w:rsidR="003A1F9B" w:rsidRDefault="003A1F9B" w:rsidP="00C0785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名</w:t>
            </w:r>
          </w:p>
          <w:p w14:paraId="59E16FD2" w14:textId="77777777" w:rsidR="0077632A" w:rsidRPr="00BF1832" w:rsidRDefault="0077632A" w:rsidP="00C0785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 w:hint="eastAsi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6E3" w14:textId="77777777" w:rsidR="003A1F9B" w:rsidRDefault="003A1F9B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F602" w14:textId="77777777" w:rsidR="003A1F9B" w:rsidRDefault="003A1F9B" w:rsidP="00C0785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  <w:p w14:paraId="443198DF" w14:textId="77777777" w:rsidR="002D4C48" w:rsidRPr="00BF1832" w:rsidRDefault="002D4C48" w:rsidP="002D4C4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 w:hint="eastAsia"/>
                <w:color w:val="000000"/>
                <w:sz w:val="18"/>
                <w:szCs w:val="18"/>
              </w:rPr>
              <w:t>Phone No.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D4D" w14:textId="77777777" w:rsidR="003A1F9B" w:rsidRDefault="003A1F9B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C817" w14:textId="77777777" w:rsidR="003A1F9B" w:rsidRDefault="003A1F9B" w:rsidP="00C0785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申請放棄日期</w:t>
            </w:r>
          </w:p>
          <w:p w14:paraId="68020161" w14:textId="77777777" w:rsidR="002D4C48" w:rsidRPr="00BF1832" w:rsidRDefault="002D4C48" w:rsidP="00B5768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 w:hint="eastAsia"/>
                <w:color w:val="000000"/>
                <w:sz w:val="18"/>
                <w:szCs w:val="18"/>
              </w:rPr>
              <w:t>Date of Application</w:t>
            </w:r>
            <w:r w:rsidR="003A7679" w:rsidRPr="00BF1832">
              <w:rPr>
                <w:rFonts w:eastAsia="標楷體"/>
                <w:color w:val="000000"/>
                <w:sz w:val="18"/>
                <w:szCs w:val="18"/>
              </w:rPr>
              <w:t xml:space="preserve"> for </w:t>
            </w:r>
            <w:r w:rsidR="00B5768A" w:rsidRPr="00BF1832">
              <w:rPr>
                <w:rFonts w:eastAsia="標楷體"/>
                <w:color w:val="000000"/>
                <w:sz w:val="18"/>
                <w:szCs w:val="18"/>
              </w:rPr>
              <w:t>Abandonment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BDD13" w14:textId="77777777" w:rsidR="00BF1832" w:rsidRDefault="00BF1832" w:rsidP="00BF1832">
            <w:pPr>
              <w:snapToGrid w:val="0"/>
              <w:spacing w:beforeLines="50" w:before="180" w:line="300" w:lineRule="exact"/>
              <w:ind w:right="193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      </w:t>
            </w:r>
            <w:r w:rsidR="003A1F9B" w:rsidRPr="00FE3B6B">
              <w:rPr>
                <w:rFonts w:eastAsia="標楷體"/>
                <w:color w:val="000000"/>
                <w:sz w:val="18"/>
                <w:szCs w:val="18"/>
              </w:rPr>
              <w:t>年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    </w:t>
            </w:r>
            <w:r w:rsidRPr="00BF1832">
              <w:rPr>
                <w:rFonts w:eastAsia="標楷體"/>
                <w:color w:val="000000"/>
                <w:sz w:val="18"/>
                <w:szCs w:val="18"/>
              </w:rPr>
              <w:t>月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     </w:t>
            </w:r>
            <w:r w:rsidRPr="00BF1832">
              <w:rPr>
                <w:rFonts w:eastAsia="標楷體"/>
                <w:color w:val="000000"/>
                <w:sz w:val="18"/>
                <w:szCs w:val="18"/>
              </w:rPr>
              <w:t>日</w:t>
            </w:r>
          </w:p>
          <w:p w14:paraId="6C5CFEE3" w14:textId="77777777" w:rsidR="00B5768A" w:rsidRPr="00FE3B6B" w:rsidRDefault="00A119D6" w:rsidP="00BF1832">
            <w:pPr>
              <w:snapToGrid w:val="0"/>
              <w:spacing w:line="300" w:lineRule="exact"/>
              <w:ind w:right="180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year</w:t>
            </w:r>
            <w:r w:rsidR="003A1F9B" w:rsidRPr="00FE3B6B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C0785E">
              <w:rPr>
                <w:rFonts w:eastAsia="標楷體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month</w:t>
            </w:r>
            <w:r w:rsidR="00C0785E">
              <w:rPr>
                <w:rFonts w:eastAsia="標楷體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date</w:t>
            </w:r>
          </w:p>
        </w:tc>
      </w:tr>
      <w:tr w:rsidR="003A1F9B" w14:paraId="0CD2D4C4" w14:textId="77777777" w:rsidTr="00870CBB">
        <w:trPr>
          <w:cantSplit/>
          <w:trHeight w:val="80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DA76" w14:textId="77777777" w:rsidR="003A1F9B" w:rsidRPr="00284FCC" w:rsidRDefault="003A1F9B" w:rsidP="00C0785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84FCC">
              <w:rPr>
                <w:rFonts w:ascii="標楷體" w:eastAsia="標楷體" w:hint="eastAsia"/>
                <w:color w:val="000000"/>
              </w:rPr>
              <w:t>放棄學程名稱</w:t>
            </w:r>
          </w:p>
          <w:p w14:paraId="08C9BED5" w14:textId="77777777" w:rsidR="00D15558" w:rsidRPr="00BF1832" w:rsidRDefault="00B5768A" w:rsidP="0024025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/>
                <w:color w:val="000000"/>
                <w:sz w:val="18"/>
                <w:szCs w:val="18"/>
              </w:rPr>
              <w:t>The Program to be</w:t>
            </w:r>
            <w:r w:rsidRPr="00BF1832">
              <w:rPr>
                <w:rFonts w:eastAsia="標楷體" w:hint="eastAsia"/>
                <w:color w:val="000000"/>
                <w:sz w:val="18"/>
                <w:szCs w:val="18"/>
              </w:rPr>
              <w:t xml:space="preserve"> Abandoned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A9C50" w14:textId="77777777" w:rsidR="0093083A" w:rsidRPr="00BF1832" w:rsidRDefault="003A1F9B" w:rsidP="000E5D80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65753">
              <w:rPr>
                <w:rFonts w:ascii="標楷體" w:eastAsia="標楷體" w:hAnsi="標楷體" w:hint="eastAsia"/>
              </w:rPr>
              <w:t>□雙主修</w:t>
            </w:r>
            <w:r w:rsidRPr="00BF1832">
              <w:rPr>
                <w:rFonts w:eastAsia="標楷體"/>
                <w:sz w:val="18"/>
                <w:szCs w:val="18"/>
              </w:rPr>
              <w:t>Double major</w:t>
            </w:r>
            <w:r w:rsidR="0093083A" w:rsidRPr="00BF183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BF183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93083A" w:rsidRPr="00165753">
              <w:rPr>
                <w:rFonts w:ascii="標楷體" w:eastAsia="標楷體" w:hAnsi="標楷體" w:hint="eastAsia"/>
              </w:rPr>
              <w:t xml:space="preserve">   </w:t>
            </w:r>
            <w:r w:rsidR="00870CBB">
              <w:rPr>
                <w:rFonts w:ascii="標楷體" w:eastAsia="標楷體" w:hAnsi="標楷體" w:hint="eastAsia"/>
              </w:rPr>
              <w:t xml:space="preserve">   </w:t>
            </w:r>
            <w:r w:rsidR="0093083A" w:rsidRPr="00165753">
              <w:rPr>
                <w:rFonts w:ascii="標楷體" w:eastAsia="標楷體" w:hAnsi="標楷體" w:hint="eastAsia"/>
              </w:rPr>
              <w:t xml:space="preserve"> </w:t>
            </w:r>
            <w:r w:rsidR="00870CBB">
              <w:rPr>
                <w:rFonts w:ascii="標楷體" w:eastAsia="標楷體" w:hAnsi="標楷體" w:hint="eastAsia"/>
              </w:rPr>
              <w:t xml:space="preserve">         </w:t>
            </w:r>
            <w:r w:rsidRPr="00165753">
              <w:rPr>
                <w:rFonts w:ascii="標楷體" w:eastAsia="標楷體" w:hAnsi="標楷體" w:hint="eastAsia"/>
              </w:rPr>
              <w:t>□輔系</w:t>
            </w:r>
            <w:r w:rsidRPr="00BF1832">
              <w:rPr>
                <w:rFonts w:eastAsia="標楷體"/>
                <w:sz w:val="18"/>
                <w:szCs w:val="18"/>
              </w:rPr>
              <w:t>Minor</w:t>
            </w:r>
          </w:p>
          <w:p w14:paraId="323B85FA" w14:textId="77777777" w:rsidR="003A1F9B" w:rsidRPr="00165753" w:rsidRDefault="00EC0B06" w:rsidP="000E5D80">
            <w:pPr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165753">
              <w:rPr>
                <w:rFonts w:ascii="標楷體" w:eastAsia="標楷體" w:hAnsi="標楷體" w:hint="eastAsia"/>
              </w:rPr>
              <w:t>□第二專長</w:t>
            </w:r>
            <w:r w:rsidR="00B5768A" w:rsidRPr="00BF1832">
              <w:rPr>
                <w:rFonts w:eastAsia="標楷體"/>
                <w:sz w:val="18"/>
                <w:szCs w:val="18"/>
              </w:rPr>
              <w:t>Second</w:t>
            </w:r>
            <w:r w:rsidR="00B5768A" w:rsidRPr="00BF1832">
              <w:rPr>
                <w:rFonts w:eastAsia="標楷體" w:hint="eastAsia"/>
                <w:sz w:val="18"/>
                <w:szCs w:val="18"/>
              </w:rPr>
              <w:t xml:space="preserve"> s</w:t>
            </w:r>
            <w:r w:rsidR="0093083A" w:rsidRPr="00BF1832">
              <w:rPr>
                <w:rFonts w:eastAsia="標楷體" w:hint="eastAsia"/>
                <w:sz w:val="18"/>
                <w:szCs w:val="18"/>
              </w:rPr>
              <w:t>pecialty</w:t>
            </w:r>
            <w:r w:rsidRPr="00BF183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93083A" w:rsidRPr="00165753">
              <w:rPr>
                <w:rFonts w:ascii="標楷體" w:eastAsia="標楷體" w:hAnsi="標楷體" w:hint="eastAsia"/>
              </w:rPr>
              <w:t xml:space="preserve"> </w:t>
            </w:r>
            <w:r w:rsidR="00870CBB">
              <w:rPr>
                <w:rFonts w:ascii="標楷體" w:eastAsia="標楷體" w:hAnsi="標楷體" w:hint="eastAsia"/>
              </w:rPr>
              <w:t xml:space="preserve">     </w:t>
            </w:r>
            <w:r w:rsidR="0093083A" w:rsidRPr="00165753">
              <w:rPr>
                <w:rFonts w:ascii="標楷體" w:eastAsia="標楷體" w:hAnsi="標楷體" w:hint="eastAsia"/>
              </w:rPr>
              <w:t xml:space="preserve"> </w:t>
            </w:r>
            <w:r w:rsidR="00870CBB">
              <w:rPr>
                <w:rFonts w:ascii="標楷體" w:eastAsia="標楷體" w:hAnsi="標楷體" w:hint="eastAsia"/>
              </w:rPr>
              <w:t xml:space="preserve">      </w:t>
            </w:r>
            <w:r w:rsidR="003A1F9B" w:rsidRPr="00165753">
              <w:rPr>
                <w:rFonts w:ascii="標楷體" w:eastAsia="標楷體" w:hAnsi="標楷體" w:hint="eastAsia"/>
              </w:rPr>
              <w:t>□</w:t>
            </w:r>
            <w:r w:rsidR="003A454B" w:rsidRPr="00165753">
              <w:rPr>
                <w:rFonts w:ascii="標楷體" w:eastAsia="標楷體" w:hAnsi="標楷體" w:hint="eastAsia"/>
              </w:rPr>
              <w:t>學分</w:t>
            </w:r>
            <w:r w:rsidR="003A1F9B" w:rsidRPr="00165753">
              <w:rPr>
                <w:rFonts w:ascii="標楷體" w:eastAsia="標楷體" w:hAnsi="標楷體" w:hint="eastAsia"/>
              </w:rPr>
              <w:t>學程</w:t>
            </w:r>
            <w:r w:rsidR="00284FCC" w:rsidRPr="00BF1832">
              <w:rPr>
                <w:rFonts w:eastAsia="TimesNewRomanPSMT" w:hint="eastAsia"/>
                <w:kern w:val="0"/>
                <w:sz w:val="18"/>
                <w:szCs w:val="18"/>
              </w:rPr>
              <w:t>Credit</w:t>
            </w:r>
            <w:r w:rsidR="00B5768A" w:rsidRPr="00BF1832">
              <w:rPr>
                <w:rFonts w:eastAsia="TimesNewRomanPSMT"/>
                <w:kern w:val="0"/>
                <w:sz w:val="18"/>
                <w:szCs w:val="18"/>
              </w:rPr>
              <w:t xml:space="preserve"> p</w:t>
            </w:r>
            <w:r w:rsidR="00F7623F" w:rsidRPr="00BF1832">
              <w:rPr>
                <w:rFonts w:eastAsia="TimesNewRomanPSMT"/>
                <w:kern w:val="0"/>
                <w:sz w:val="18"/>
                <w:szCs w:val="18"/>
              </w:rPr>
              <w:t>rogram</w:t>
            </w:r>
          </w:p>
          <w:p w14:paraId="308F844A" w14:textId="77777777" w:rsidR="003A1F9B" w:rsidRDefault="003A1F9B" w:rsidP="00870CBB">
            <w:pPr>
              <w:snapToGrid w:val="0"/>
              <w:ind w:firstLineChars="100" w:firstLine="240"/>
              <w:jc w:val="both"/>
              <w:rPr>
                <w:rFonts w:ascii="標楷體" w:eastAsia="標楷體"/>
                <w:color w:val="000000"/>
              </w:rPr>
            </w:pPr>
            <w:r w:rsidRPr="00165753">
              <w:rPr>
                <w:rFonts w:eastAsia="標楷體"/>
              </w:rPr>
              <w:t>名稱</w:t>
            </w:r>
            <w:r w:rsidR="00165753" w:rsidRPr="00BF1832">
              <w:rPr>
                <w:rFonts w:eastAsia="標楷體"/>
                <w:sz w:val="18"/>
                <w:szCs w:val="18"/>
              </w:rPr>
              <w:t>Department/Institute</w:t>
            </w:r>
            <w:r w:rsidR="00B5768A" w:rsidRPr="00BF1832">
              <w:rPr>
                <w:rFonts w:eastAsia="標楷體"/>
                <w:sz w:val="18"/>
                <w:szCs w:val="18"/>
              </w:rPr>
              <w:t>:</w:t>
            </w:r>
            <w:r w:rsidR="00870CBB" w:rsidRPr="00BF183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870CBB">
              <w:rPr>
                <w:rFonts w:eastAsia="標楷體" w:hint="eastAsia"/>
              </w:rPr>
              <w:t xml:space="preserve">              </w:t>
            </w:r>
            <w:r w:rsidR="00BF1832">
              <w:rPr>
                <w:rFonts w:eastAsia="標楷體" w:hint="eastAsia"/>
              </w:rPr>
              <w:t xml:space="preserve">  </w:t>
            </w:r>
            <w:r w:rsidR="00870CBB">
              <w:rPr>
                <w:rFonts w:eastAsia="標楷體" w:hint="eastAsia"/>
              </w:rPr>
              <w:t xml:space="preserve"> </w:t>
            </w:r>
            <w:r w:rsidRPr="00165753">
              <w:rPr>
                <w:rFonts w:eastAsia="標楷體"/>
              </w:rPr>
              <w:t>組別</w:t>
            </w:r>
            <w:r w:rsidR="00B5768A" w:rsidRPr="00BF1832">
              <w:rPr>
                <w:rFonts w:eastAsia="標楷體"/>
                <w:sz w:val="18"/>
                <w:szCs w:val="18"/>
              </w:rPr>
              <w:t>Division:</w:t>
            </w:r>
          </w:p>
        </w:tc>
      </w:tr>
      <w:tr w:rsidR="003A1F9B" w14:paraId="3A544723" w14:textId="77777777" w:rsidTr="00870CBB">
        <w:trPr>
          <w:cantSplit/>
          <w:trHeight w:val="63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91A6E" w14:textId="77777777" w:rsidR="003A1F9B" w:rsidRPr="00284FCC" w:rsidRDefault="003A1F9B" w:rsidP="00D64E17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84FCC">
              <w:rPr>
                <w:rFonts w:ascii="標楷體" w:eastAsia="標楷體" w:hint="eastAsia"/>
                <w:color w:val="000000"/>
              </w:rPr>
              <w:t>放棄原因</w:t>
            </w:r>
          </w:p>
          <w:p w14:paraId="1CB79C6B" w14:textId="77777777" w:rsidR="003A1F9B" w:rsidRPr="00BF1832" w:rsidRDefault="002D4C48" w:rsidP="00B5768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 w:hint="eastAsia"/>
                <w:color w:val="000000"/>
                <w:sz w:val="18"/>
                <w:szCs w:val="18"/>
              </w:rPr>
              <w:t xml:space="preserve">Reasons for </w:t>
            </w:r>
            <w:r w:rsidR="00B5768A" w:rsidRPr="00BF1832">
              <w:rPr>
                <w:rFonts w:eastAsia="標楷體"/>
                <w:color w:val="000000"/>
                <w:sz w:val="18"/>
                <w:szCs w:val="18"/>
              </w:rPr>
              <w:t>the Abandonment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88006" w14:textId="77777777" w:rsidR="003A1F9B" w:rsidRDefault="003A1F9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14:paraId="4E39E534" w14:textId="77777777" w:rsidR="000C6844" w:rsidRPr="000C6844" w:rsidRDefault="000C6844" w:rsidP="000C6844">
      <w:pPr>
        <w:rPr>
          <w:vanish/>
        </w:rPr>
      </w:pPr>
    </w:p>
    <w:tbl>
      <w:tblPr>
        <w:tblpPr w:leftFromText="180" w:rightFromText="180" w:vertAnchor="text" w:tblpX="-364" w:tblpY="143"/>
        <w:tblW w:w="10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8833"/>
      </w:tblGrid>
      <w:tr w:rsidR="00893DD2" w14:paraId="054726F7" w14:textId="77777777" w:rsidTr="00870CBB">
        <w:trPr>
          <w:cantSplit/>
          <w:trHeight w:val="538"/>
        </w:trPr>
        <w:tc>
          <w:tcPr>
            <w:tcW w:w="10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ACD6A" w14:textId="77777777" w:rsidR="00893DD2" w:rsidRPr="001A7A3C" w:rsidRDefault="00893DD2" w:rsidP="00870C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893DD2">
              <w:rPr>
                <w:rFonts w:eastAsia="標楷體" w:hint="eastAsia"/>
              </w:rPr>
              <w:t>加修學</w:t>
            </w:r>
            <w:proofErr w:type="gramEnd"/>
            <w:r w:rsidRPr="00893DD2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  <w:r w:rsidRPr="00893DD2">
              <w:rPr>
                <w:rFonts w:eastAsia="標楷體" w:hint="eastAsia"/>
              </w:rPr>
              <w:t>審核欄</w:t>
            </w:r>
            <w:r w:rsidR="00B5768A">
              <w:rPr>
                <w:rFonts w:eastAsia="標楷體" w:hint="eastAsia"/>
              </w:rPr>
              <w:t xml:space="preserve"> </w:t>
            </w:r>
            <w:r w:rsidR="00B5768A" w:rsidRPr="00BF1832">
              <w:rPr>
                <w:rFonts w:eastAsia="標楷體" w:hint="eastAsia"/>
                <w:sz w:val="18"/>
                <w:szCs w:val="18"/>
              </w:rPr>
              <w:t>Review of the D</w:t>
            </w:r>
            <w:r w:rsidR="006C48CB" w:rsidRPr="00BF1832">
              <w:rPr>
                <w:rFonts w:eastAsia="標楷體" w:hint="eastAsia"/>
                <w:sz w:val="18"/>
                <w:szCs w:val="18"/>
              </w:rPr>
              <w:t>epartment</w:t>
            </w:r>
            <w:r w:rsidR="00B5768A" w:rsidRPr="00BF1832">
              <w:rPr>
                <w:rFonts w:eastAsia="標楷體" w:hint="eastAsia"/>
                <w:sz w:val="18"/>
                <w:szCs w:val="18"/>
              </w:rPr>
              <w:t>/Institute</w:t>
            </w:r>
          </w:p>
        </w:tc>
      </w:tr>
      <w:tr w:rsidR="006811AD" w14:paraId="03D0E62A" w14:textId="77777777" w:rsidTr="00870CBB">
        <w:trPr>
          <w:cantSplit/>
          <w:trHeight w:val="30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1D6" w14:textId="77777777" w:rsidR="006811AD" w:rsidRDefault="006811AD" w:rsidP="00870CB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811AD">
              <w:rPr>
                <w:rFonts w:eastAsia="標楷體" w:hint="eastAsia"/>
              </w:rPr>
              <w:t>雙主修</w:t>
            </w:r>
          </w:p>
          <w:p w14:paraId="62B7B9BE" w14:textId="77777777" w:rsidR="006811AD" w:rsidRPr="00BF1832" w:rsidRDefault="0042633B" w:rsidP="00870CBB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F1832">
              <w:rPr>
                <w:rFonts w:eastAsia="標楷體" w:hint="eastAsia"/>
                <w:sz w:val="18"/>
                <w:szCs w:val="18"/>
              </w:rPr>
              <w:t>Double Major</w:t>
            </w:r>
          </w:p>
        </w:tc>
        <w:tc>
          <w:tcPr>
            <w:tcW w:w="8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DA768" w14:textId="77777777" w:rsidR="00DF1051" w:rsidRPr="000566BF" w:rsidRDefault="00BF1832" w:rsidP="00BF1832">
            <w:pPr>
              <w:snapToGrid w:val="0"/>
              <w:spacing w:beforeLines="50" w:before="180" w:line="30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6811AD" w:rsidRPr="00870CBB">
              <w:rPr>
                <w:rFonts w:eastAsia="標楷體" w:hint="eastAsia"/>
              </w:rPr>
              <w:t>同意申請人放棄本系雙主修。</w:t>
            </w:r>
            <w:r w:rsidR="00B5768A" w:rsidRPr="000566BF">
              <w:rPr>
                <w:rFonts w:eastAsia="標楷體"/>
                <w:sz w:val="18"/>
                <w:szCs w:val="18"/>
              </w:rPr>
              <w:t>We approve</w:t>
            </w:r>
            <w:r w:rsidR="00DF1051" w:rsidRPr="000566BF">
              <w:rPr>
                <w:rFonts w:eastAsia="標楷體"/>
                <w:sz w:val="18"/>
                <w:szCs w:val="18"/>
              </w:rPr>
              <w:t xml:space="preserve"> the application for </w:t>
            </w:r>
            <w:r w:rsidR="002D13E3" w:rsidRPr="000566BF">
              <w:rPr>
                <w:rFonts w:eastAsia="標楷體"/>
                <w:sz w:val="18"/>
                <w:szCs w:val="18"/>
              </w:rPr>
              <w:t>abandoning a double major.</w:t>
            </w:r>
          </w:p>
          <w:p w14:paraId="4CEC2483" w14:textId="77777777" w:rsidR="00284FCC" w:rsidRPr="00BF1832" w:rsidRDefault="00BF1832" w:rsidP="00BF1832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DF1051" w:rsidRPr="00BF1832">
              <w:rPr>
                <w:rFonts w:eastAsia="標楷體" w:hint="eastAsia"/>
              </w:rPr>
              <w:t>不同意。</w:t>
            </w:r>
            <w:r w:rsidR="002D13E3" w:rsidRPr="00BF1832">
              <w:rPr>
                <w:rFonts w:eastAsia="標楷體"/>
                <w:sz w:val="18"/>
                <w:szCs w:val="18"/>
              </w:rPr>
              <w:t>We disapprove.</w:t>
            </w:r>
            <w:r w:rsidR="002D13E3" w:rsidRPr="00BF1832">
              <w:rPr>
                <w:rFonts w:eastAsia="標楷體"/>
              </w:rPr>
              <w:t xml:space="preserve"> </w:t>
            </w:r>
          </w:p>
          <w:p w14:paraId="1A41865D" w14:textId="77777777" w:rsidR="006811AD" w:rsidRDefault="006811AD" w:rsidP="00BF1832">
            <w:pPr>
              <w:snapToGrid w:val="0"/>
              <w:spacing w:beforeLines="50" w:before="180" w:line="300" w:lineRule="exact"/>
              <w:rPr>
                <w:rFonts w:eastAsia="標楷體"/>
              </w:rPr>
            </w:pPr>
            <w:proofErr w:type="gramStart"/>
            <w:r w:rsidRPr="006811AD">
              <w:rPr>
                <w:rFonts w:eastAsia="標楷體" w:hint="eastAsia"/>
              </w:rPr>
              <w:t>該生修習</w:t>
            </w:r>
            <w:proofErr w:type="gramEnd"/>
            <w:r w:rsidRPr="006811AD">
              <w:rPr>
                <w:rFonts w:eastAsia="標楷體" w:hint="eastAsia"/>
              </w:rPr>
              <w:t>及格之科目與學分是否</w:t>
            </w:r>
            <w:proofErr w:type="gramStart"/>
            <w:r w:rsidRPr="006811AD">
              <w:rPr>
                <w:rFonts w:eastAsia="標楷體" w:hint="eastAsia"/>
              </w:rPr>
              <w:t>已達輔系</w:t>
            </w:r>
            <w:proofErr w:type="gramEnd"/>
            <w:r w:rsidRPr="006811AD">
              <w:rPr>
                <w:rFonts w:eastAsia="標楷體" w:hint="eastAsia"/>
              </w:rPr>
              <w:t>規定？（請勾選下列一項）</w:t>
            </w:r>
          </w:p>
          <w:p w14:paraId="5ECC7048" w14:textId="77777777" w:rsidR="00165753" w:rsidRPr="005A3C80" w:rsidRDefault="00FA10BB" w:rsidP="00E444D9">
            <w:pPr>
              <w:snapToGrid w:val="0"/>
              <w:spacing w:line="240" w:lineRule="exact"/>
              <w:rPr>
                <w:rFonts w:eastAsia="標楷體"/>
              </w:rPr>
            </w:pPr>
            <w:r w:rsidRPr="000566BF">
              <w:rPr>
                <w:rFonts w:eastAsia="標楷體"/>
                <w:sz w:val="20"/>
                <w:szCs w:val="20"/>
              </w:rPr>
              <w:t>Does</w:t>
            </w:r>
            <w:r w:rsidR="00165753" w:rsidRPr="000566BF">
              <w:rPr>
                <w:rFonts w:eastAsia="標楷體"/>
                <w:sz w:val="20"/>
                <w:szCs w:val="20"/>
              </w:rPr>
              <w:t xml:space="preserve"> </w:t>
            </w:r>
            <w:r w:rsidR="00165753" w:rsidRPr="000566BF">
              <w:rPr>
                <w:rFonts w:eastAsia="標楷體" w:hint="eastAsia"/>
                <w:sz w:val="20"/>
                <w:szCs w:val="20"/>
              </w:rPr>
              <w:t xml:space="preserve">the </w:t>
            </w:r>
            <w:r w:rsidR="005A3C80" w:rsidRPr="000566BF">
              <w:rPr>
                <w:rFonts w:eastAsia="標楷體"/>
                <w:sz w:val="20"/>
                <w:szCs w:val="20"/>
              </w:rPr>
              <w:t>applicant</w:t>
            </w:r>
            <w:r w:rsidR="00165753" w:rsidRPr="000566BF">
              <w:rPr>
                <w:rFonts w:eastAsia="標楷體"/>
                <w:sz w:val="20"/>
                <w:szCs w:val="20"/>
              </w:rPr>
              <w:t xml:space="preserve"> </w:t>
            </w:r>
            <w:r w:rsidRPr="000566BF">
              <w:rPr>
                <w:rFonts w:eastAsia="標楷體"/>
                <w:sz w:val="20"/>
                <w:szCs w:val="20"/>
              </w:rPr>
              <w:t>meet</w:t>
            </w:r>
            <w:r w:rsidR="00165753" w:rsidRPr="000566BF">
              <w:rPr>
                <w:rFonts w:eastAsia="標楷體"/>
                <w:sz w:val="20"/>
                <w:szCs w:val="20"/>
              </w:rPr>
              <w:t xml:space="preserve"> the course and credit requirements</w:t>
            </w:r>
            <w:r w:rsidRPr="000566BF">
              <w:rPr>
                <w:rFonts w:eastAsia="標楷體"/>
                <w:sz w:val="20"/>
                <w:szCs w:val="20"/>
              </w:rPr>
              <w:t xml:space="preserve"> for</w:t>
            </w:r>
            <w:r w:rsidR="00165753" w:rsidRPr="000566BF">
              <w:rPr>
                <w:rFonts w:eastAsia="標楷體"/>
                <w:sz w:val="20"/>
                <w:szCs w:val="20"/>
              </w:rPr>
              <w:t xml:space="preserve"> </w:t>
            </w:r>
            <w:r w:rsidRPr="000566BF">
              <w:rPr>
                <w:rFonts w:eastAsia="標楷體"/>
                <w:sz w:val="20"/>
                <w:szCs w:val="20"/>
              </w:rPr>
              <w:t xml:space="preserve">completing a </w:t>
            </w:r>
            <w:r w:rsidR="00165753" w:rsidRPr="000566BF">
              <w:rPr>
                <w:rFonts w:eastAsia="標楷體"/>
                <w:sz w:val="20"/>
                <w:szCs w:val="20"/>
              </w:rPr>
              <w:t>minor</w:t>
            </w:r>
            <w:r w:rsidRPr="000566BF">
              <w:rPr>
                <w:rFonts w:eastAsia="標楷體"/>
                <w:sz w:val="20"/>
                <w:szCs w:val="20"/>
              </w:rPr>
              <w:t>? Please check one of the following items.</w:t>
            </w:r>
          </w:p>
          <w:p w14:paraId="63FC5378" w14:textId="77777777" w:rsidR="00DF1051" w:rsidRPr="00E444D9" w:rsidRDefault="00BF1832" w:rsidP="00BF1832">
            <w:pPr>
              <w:snapToGrid w:val="0"/>
              <w:spacing w:line="240" w:lineRule="exact"/>
              <w:ind w:left="422" w:hangingChars="176" w:hanging="42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="006811AD" w:rsidRPr="00E444D9">
              <w:rPr>
                <w:rFonts w:eastAsia="標楷體" w:hint="eastAsia"/>
              </w:rPr>
              <w:t>已達輔系</w:t>
            </w:r>
            <w:proofErr w:type="gramEnd"/>
            <w:r w:rsidR="006811AD" w:rsidRPr="00E444D9">
              <w:rPr>
                <w:rFonts w:eastAsia="標楷體" w:hint="eastAsia"/>
              </w:rPr>
              <w:t>規定，同意給予輔系資格。</w:t>
            </w:r>
            <w:r w:rsidR="00165753" w:rsidRPr="00E444D9">
              <w:rPr>
                <w:rFonts w:eastAsia="標楷體" w:hint="eastAsia"/>
                <w:sz w:val="18"/>
                <w:szCs w:val="18"/>
              </w:rPr>
              <w:t xml:space="preserve">The applicant did </w:t>
            </w:r>
            <w:r w:rsidR="00FA10BB" w:rsidRPr="00E444D9">
              <w:rPr>
                <w:rFonts w:eastAsia="標楷體"/>
                <w:sz w:val="18"/>
                <w:szCs w:val="18"/>
              </w:rPr>
              <w:t>meet</w:t>
            </w:r>
            <w:r w:rsidR="00165753" w:rsidRPr="00E444D9">
              <w:rPr>
                <w:rFonts w:eastAsia="標楷體" w:hint="eastAsia"/>
                <w:sz w:val="18"/>
                <w:szCs w:val="18"/>
              </w:rPr>
              <w:t xml:space="preserve"> the requirement</w:t>
            </w:r>
            <w:r w:rsidR="00FA10BB" w:rsidRPr="00E444D9">
              <w:rPr>
                <w:rFonts w:eastAsia="標楷體"/>
                <w:sz w:val="18"/>
                <w:szCs w:val="18"/>
              </w:rPr>
              <w:t>s</w:t>
            </w:r>
            <w:r w:rsidR="00FA10BB" w:rsidRPr="00E444D9">
              <w:rPr>
                <w:rFonts w:eastAsia="標楷體" w:hint="eastAsia"/>
                <w:sz w:val="18"/>
                <w:szCs w:val="18"/>
              </w:rPr>
              <w:t xml:space="preserve"> for completing a </w:t>
            </w:r>
            <w:proofErr w:type="gramStart"/>
            <w:r w:rsidR="00FA10BB" w:rsidRPr="00E444D9">
              <w:rPr>
                <w:rFonts w:eastAsia="標楷體" w:hint="eastAsia"/>
                <w:sz w:val="18"/>
                <w:szCs w:val="18"/>
              </w:rPr>
              <w:t>minor</w:t>
            </w:r>
            <w:r w:rsidR="00165753" w:rsidRPr="00E444D9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165753" w:rsidRPr="00E444D9">
              <w:rPr>
                <w:rFonts w:eastAsia="標楷體" w:hint="eastAsia"/>
                <w:sz w:val="18"/>
                <w:szCs w:val="18"/>
              </w:rPr>
              <w:t>and</w:t>
            </w:r>
            <w:proofErr w:type="gramEnd"/>
            <w:r w:rsidR="00165753" w:rsidRPr="00E444D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FA10BB" w:rsidRPr="00E444D9">
              <w:rPr>
                <w:rFonts w:eastAsia="標楷體" w:hint="eastAsia"/>
                <w:sz w:val="18"/>
                <w:szCs w:val="18"/>
              </w:rPr>
              <w:t>we agree that he or she is</w:t>
            </w:r>
            <w:r w:rsidR="00165753" w:rsidRPr="00E444D9">
              <w:rPr>
                <w:rFonts w:eastAsia="標楷體" w:hint="eastAsia"/>
                <w:sz w:val="18"/>
                <w:szCs w:val="18"/>
              </w:rPr>
              <w:t xml:space="preserve"> qualified </w:t>
            </w:r>
            <w:r w:rsidR="00FA10BB" w:rsidRPr="00E444D9">
              <w:rPr>
                <w:rFonts w:eastAsia="標楷體"/>
                <w:sz w:val="18"/>
                <w:szCs w:val="18"/>
              </w:rPr>
              <w:t>for</w:t>
            </w:r>
            <w:r w:rsidR="00165753" w:rsidRPr="00E444D9">
              <w:rPr>
                <w:rFonts w:eastAsia="標楷體" w:hint="eastAsia"/>
                <w:sz w:val="18"/>
                <w:szCs w:val="18"/>
              </w:rPr>
              <w:t xml:space="preserve"> the </w:t>
            </w:r>
            <w:r w:rsidR="0049630F" w:rsidRPr="00E444D9">
              <w:rPr>
                <w:rFonts w:eastAsia="標楷體"/>
                <w:sz w:val="18"/>
                <w:szCs w:val="18"/>
              </w:rPr>
              <w:t xml:space="preserve">completion of the </w:t>
            </w:r>
            <w:r w:rsidR="0049630F" w:rsidRPr="00E444D9">
              <w:rPr>
                <w:rFonts w:eastAsia="標楷體" w:hint="eastAsia"/>
                <w:sz w:val="18"/>
                <w:szCs w:val="18"/>
              </w:rPr>
              <w:t>minor</w:t>
            </w:r>
            <w:r w:rsidR="00165753" w:rsidRPr="00E444D9">
              <w:rPr>
                <w:rFonts w:eastAsia="標楷體" w:hint="eastAsia"/>
                <w:sz w:val="18"/>
                <w:szCs w:val="18"/>
              </w:rPr>
              <w:t>.</w:t>
            </w:r>
          </w:p>
          <w:p w14:paraId="621B1036" w14:textId="77777777" w:rsidR="00DF1051" w:rsidRPr="007A3960" w:rsidRDefault="006811AD" w:rsidP="009F09FB">
            <w:pPr>
              <w:snapToGrid w:val="0"/>
              <w:spacing w:line="240" w:lineRule="exact"/>
              <w:ind w:leftChars="35" w:left="377" w:hangingChars="122" w:hanging="293"/>
              <w:jc w:val="both"/>
              <w:rPr>
                <w:rFonts w:eastAsia="標楷體"/>
              </w:rPr>
            </w:pPr>
            <w:r w:rsidRPr="006811AD">
              <w:rPr>
                <w:rFonts w:eastAsia="標楷體" w:hint="eastAsia"/>
              </w:rPr>
              <w:t>□本學期可</w:t>
            </w:r>
            <w:proofErr w:type="gramStart"/>
            <w:r w:rsidRPr="006811AD">
              <w:rPr>
                <w:rFonts w:eastAsia="標楷體" w:hint="eastAsia"/>
              </w:rPr>
              <w:t>修畢輔系</w:t>
            </w:r>
            <w:proofErr w:type="gramEnd"/>
            <w:r w:rsidRPr="006811AD">
              <w:rPr>
                <w:rFonts w:eastAsia="標楷體" w:hint="eastAsia"/>
              </w:rPr>
              <w:t>規定科目學分。若本學期應修</w:t>
            </w:r>
            <w:proofErr w:type="gramStart"/>
            <w:r w:rsidRPr="006811AD">
              <w:rPr>
                <w:rFonts w:eastAsia="標楷體" w:hint="eastAsia"/>
              </w:rPr>
              <w:t>習之輔系</w:t>
            </w:r>
            <w:proofErr w:type="gramEnd"/>
            <w:r w:rsidRPr="006811AD">
              <w:rPr>
                <w:rFonts w:eastAsia="標楷體" w:hint="eastAsia"/>
              </w:rPr>
              <w:t>科目成績均及格，則同意給予輔系資格。</w:t>
            </w:r>
            <w:r w:rsidR="0049630F" w:rsidRPr="000566BF">
              <w:rPr>
                <w:rFonts w:eastAsia="標楷體"/>
                <w:sz w:val="18"/>
                <w:szCs w:val="18"/>
              </w:rPr>
              <w:t xml:space="preserve">The applicant will </w:t>
            </w:r>
            <w:r w:rsidR="00815745" w:rsidRPr="000566BF">
              <w:rPr>
                <w:rFonts w:eastAsia="標楷體"/>
                <w:sz w:val="18"/>
                <w:szCs w:val="18"/>
              </w:rPr>
              <w:t>complete all subjects required for completing a minor in this semester</w:t>
            </w:r>
            <w:r w:rsidR="00165753" w:rsidRPr="000566BF">
              <w:rPr>
                <w:rFonts w:eastAsia="標楷體"/>
                <w:sz w:val="18"/>
                <w:szCs w:val="18"/>
              </w:rPr>
              <w:t xml:space="preserve">. We agree that the applicant </w:t>
            </w:r>
            <w:r w:rsidR="00FE374A" w:rsidRPr="000566BF">
              <w:rPr>
                <w:rFonts w:eastAsia="標楷體"/>
                <w:sz w:val="18"/>
                <w:szCs w:val="18"/>
              </w:rPr>
              <w:t>can</w:t>
            </w:r>
            <w:r w:rsidR="00165753" w:rsidRPr="000566BF">
              <w:rPr>
                <w:rFonts w:eastAsia="標楷體"/>
                <w:sz w:val="18"/>
                <w:szCs w:val="18"/>
              </w:rPr>
              <w:t xml:space="preserve"> be qualified </w:t>
            </w:r>
            <w:r w:rsidR="0049630F" w:rsidRPr="000566BF">
              <w:rPr>
                <w:rFonts w:eastAsia="標楷體"/>
                <w:sz w:val="18"/>
                <w:szCs w:val="18"/>
              </w:rPr>
              <w:t>for the completion of the minor</w:t>
            </w:r>
            <w:r w:rsidR="00165753" w:rsidRPr="000566BF">
              <w:rPr>
                <w:rFonts w:eastAsia="標楷體"/>
                <w:sz w:val="18"/>
                <w:szCs w:val="18"/>
              </w:rPr>
              <w:t xml:space="preserve"> if he or she pass</w:t>
            </w:r>
            <w:r w:rsidR="00FE374A" w:rsidRPr="000566BF">
              <w:rPr>
                <w:rFonts w:eastAsia="標楷體"/>
                <w:sz w:val="18"/>
                <w:szCs w:val="18"/>
              </w:rPr>
              <w:t>es</w:t>
            </w:r>
            <w:r w:rsidR="00165753" w:rsidRPr="000566BF">
              <w:rPr>
                <w:rFonts w:eastAsia="標楷體"/>
                <w:sz w:val="18"/>
                <w:szCs w:val="18"/>
              </w:rPr>
              <w:t xml:space="preserve"> </w:t>
            </w:r>
            <w:r w:rsidR="00FE374A" w:rsidRPr="000566BF">
              <w:rPr>
                <w:rFonts w:eastAsia="標楷體"/>
                <w:sz w:val="18"/>
                <w:szCs w:val="18"/>
              </w:rPr>
              <w:t>in all subjects</w:t>
            </w:r>
            <w:r w:rsidR="00165753" w:rsidRPr="000566BF">
              <w:rPr>
                <w:rFonts w:eastAsia="標楷體"/>
                <w:sz w:val="18"/>
                <w:szCs w:val="18"/>
              </w:rPr>
              <w:t xml:space="preserve"> of the minor </w:t>
            </w:r>
            <w:r w:rsidR="007A3960" w:rsidRPr="000566BF">
              <w:rPr>
                <w:rFonts w:eastAsia="標楷體"/>
                <w:sz w:val="18"/>
                <w:szCs w:val="18"/>
              </w:rPr>
              <w:t>by the end of</w:t>
            </w:r>
            <w:r w:rsidR="00165753" w:rsidRPr="000566BF">
              <w:rPr>
                <w:rFonts w:eastAsia="標楷體"/>
                <w:sz w:val="18"/>
                <w:szCs w:val="18"/>
              </w:rPr>
              <w:t xml:space="preserve"> this semester.</w:t>
            </w:r>
          </w:p>
          <w:p w14:paraId="4349DDDB" w14:textId="77777777" w:rsidR="00165753" w:rsidRPr="003A7679" w:rsidRDefault="00BF1832" w:rsidP="00BF183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="006811AD" w:rsidRPr="006811AD">
              <w:rPr>
                <w:rFonts w:eastAsia="標楷體" w:hint="eastAsia"/>
              </w:rPr>
              <w:t>未達輔系</w:t>
            </w:r>
            <w:proofErr w:type="gramEnd"/>
            <w:r w:rsidR="006811AD" w:rsidRPr="006811AD">
              <w:rPr>
                <w:rFonts w:eastAsia="標楷體" w:hint="eastAsia"/>
              </w:rPr>
              <w:t>規定。</w:t>
            </w:r>
            <w:r w:rsidR="003A7679" w:rsidRPr="000566BF">
              <w:rPr>
                <w:rFonts w:eastAsia="標楷體"/>
                <w:sz w:val="18"/>
                <w:szCs w:val="18"/>
              </w:rPr>
              <w:t>T</w:t>
            </w:r>
            <w:r w:rsidR="00815745" w:rsidRPr="000566BF">
              <w:rPr>
                <w:rFonts w:eastAsia="標楷體"/>
                <w:sz w:val="18"/>
                <w:szCs w:val="18"/>
              </w:rPr>
              <w:t>he applicant does not meet the</w:t>
            </w:r>
            <w:r w:rsidR="00284FCC" w:rsidRPr="000566BF">
              <w:rPr>
                <w:rFonts w:eastAsia="標楷體"/>
                <w:sz w:val="18"/>
                <w:szCs w:val="18"/>
              </w:rPr>
              <w:t xml:space="preserve"> c</w:t>
            </w:r>
            <w:r w:rsidR="00815745" w:rsidRPr="000566BF">
              <w:rPr>
                <w:rFonts w:eastAsia="標楷體"/>
                <w:sz w:val="18"/>
                <w:szCs w:val="18"/>
              </w:rPr>
              <w:t>ourse and credit requirements for completing</w:t>
            </w:r>
            <w:r w:rsidR="00284FCC" w:rsidRPr="000566BF">
              <w:rPr>
                <w:rFonts w:eastAsia="標楷體"/>
                <w:sz w:val="18"/>
                <w:szCs w:val="18"/>
              </w:rPr>
              <w:t xml:space="preserve"> </w:t>
            </w:r>
            <w:r w:rsidR="00815745" w:rsidRPr="000566BF">
              <w:rPr>
                <w:rFonts w:eastAsia="標楷體"/>
                <w:sz w:val="18"/>
                <w:szCs w:val="18"/>
              </w:rPr>
              <w:t>a</w:t>
            </w:r>
            <w:r w:rsidR="00284FCC" w:rsidRPr="000566BF">
              <w:rPr>
                <w:rFonts w:eastAsia="標楷體"/>
                <w:sz w:val="18"/>
                <w:szCs w:val="18"/>
              </w:rPr>
              <w:t xml:space="preserve"> </w:t>
            </w:r>
            <w:r w:rsidR="00815745" w:rsidRPr="000566BF">
              <w:rPr>
                <w:rFonts w:eastAsia="標楷體"/>
                <w:sz w:val="18"/>
                <w:szCs w:val="18"/>
              </w:rPr>
              <w:t>minor.</w:t>
            </w:r>
          </w:p>
        </w:tc>
      </w:tr>
      <w:tr w:rsidR="006811AD" w14:paraId="22DEA66F" w14:textId="77777777" w:rsidTr="00870CBB">
        <w:trPr>
          <w:cantSplit/>
          <w:trHeight w:val="828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974D" w14:textId="77777777" w:rsidR="006811AD" w:rsidRDefault="006811AD" w:rsidP="00870CB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811AD">
              <w:rPr>
                <w:rFonts w:eastAsia="標楷體" w:hint="eastAsia"/>
              </w:rPr>
              <w:t>輔系</w:t>
            </w:r>
          </w:p>
          <w:p w14:paraId="172B27BD" w14:textId="77777777" w:rsidR="0042633B" w:rsidRPr="00BF1832" w:rsidRDefault="0042633B" w:rsidP="00870CBB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F1832">
              <w:rPr>
                <w:rFonts w:eastAsia="標楷體" w:hint="eastAsia"/>
                <w:sz w:val="18"/>
                <w:szCs w:val="18"/>
              </w:rPr>
              <w:t>Minor</w:t>
            </w:r>
          </w:p>
        </w:tc>
        <w:tc>
          <w:tcPr>
            <w:tcW w:w="8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02B11" w14:textId="77777777" w:rsidR="00284FCC" w:rsidRPr="000566BF" w:rsidRDefault="00BF1832" w:rsidP="00BF1832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6811AD" w:rsidRPr="006811AD">
              <w:rPr>
                <w:rFonts w:eastAsia="標楷體" w:hint="eastAsia"/>
              </w:rPr>
              <w:t>同意申請人</w:t>
            </w:r>
            <w:proofErr w:type="gramStart"/>
            <w:r w:rsidR="006811AD" w:rsidRPr="006811AD">
              <w:rPr>
                <w:rFonts w:eastAsia="標楷體" w:hint="eastAsia"/>
              </w:rPr>
              <w:t>放棄本輔系</w:t>
            </w:r>
            <w:proofErr w:type="gramEnd"/>
            <w:r w:rsidR="006811AD" w:rsidRPr="006811AD">
              <w:rPr>
                <w:rFonts w:eastAsia="標楷體" w:hint="eastAsia"/>
              </w:rPr>
              <w:t>。</w:t>
            </w:r>
            <w:r w:rsidR="00815745">
              <w:rPr>
                <w:rFonts w:eastAsia="標楷體"/>
              </w:rPr>
              <w:t xml:space="preserve"> </w:t>
            </w:r>
            <w:r w:rsidR="00815745" w:rsidRPr="000566BF">
              <w:rPr>
                <w:rFonts w:eastAsia="標楷體"/>
                <w:sz w:val="18"/>
                <w:szCs w:val="18"/>
              </w:rPr>
              <w:t xml:space="preserve">We approve the application for </w:t>
            </w:r>
            <w:r w:rsidR="00815745" w:rsidRPr="000566BF">
              <w:rPr>
                <w:sz w:val="18"/>
                <w:szCs w:val="18"/>
              </w:rPr>
              <w:t>abandoning</w:t>
            </w:r>
            <w:r w:rsidR="00815745" w:rsidRPr="000566BF">
              <w:rPr>
                <w:rFonts w:eastAsia="標楷體"/>
                <w:sz w:val="18"/>
                <w:szCs w:val="18"/>
              </w:rPr>
              <w:t xml:space="preserve"> </w:t>
            </w:r>
            <w:r w:rsidR="007A3960" w:rsidRPr="000566BF">
              <w:rPr>
                <w:rFonts w:eastAsia="標楷體"/>
                <w:sz w:val="18"/>
                <w:szCs w:val="18"/>
              </w:rPr>
              <w:t>the</w:t>
            </w:r>
            <w:r w:rsidR="00815745" w:rsidRPr="000566BF">
              <w:rPr>
                <w:rFonts w:eastAsia="標楷體"/>
                <w:sz w:val="18"/>
                <w:szCs w:val="18"/>
              </w:rPr>
              <w:t xml:space="preserve"> </w:t>
            </w:r>
            <w:r w:rsidR="007A3960" w:rsidRPr="000566BF">
              <w:rPr>
                <w:rFonts w:eastAsia="標楷體"/>
                <w:sz w:val="18"/>
                <w:szCs w:val="18"/>
              </w:rPr>
              <w:t xml:space="preserve">qualification for the </w:t>
            </w:r>
            <w:r w:rsidR="00815745" w:rsidRPr="000566BF">
              <w:rPr>
                <w:rFonts w:eastAsia="標楷體"/>
                <w:sz w:val="18"/>
                <w:szCs w:val="18"/>
              </w:rPr>
              <w:t>minor.</w:t>
            </w:r>
          </w:p>
          <w:p w14:paraId="34A1163B" w14:textId="77777777" w:rsidR="00284FCC" w:rsidRPr="00284FCC" w:rsidRDefault="00BF1832" w:rsidP="00BF183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6811AD" w:rsidRPr="00284FCC">
              <w:rPr>
                <w:rFonts w:eastAsia="標楷體" w:hint="eastAsia"/>
              </w:rPr>
              <w:t>不同意。</w:t>
            </w:r>
            <w:r w:rsidR="00815745">
              <w:rPr>
                <w:rFonts w:eastAsia="標楷體"/>
              </w:rPr>
              <w:t xml:space="preserve"> </w:t>
            </w:r>
            <w:r w:rsidR="00815745" w:rsidRPr="000566BF">
              <w:rPr>
                <w:rFonts w:eastAsia="標楷體"/>
                <w:sz w:val="18"/>
                <w:szCs w:val="18"/>
              </w:rPr>
              <w:t xml:space="preserve">We </w:t>
            </w:r>
            <w:proofErr w:type="gramStart"/>
            <w:r w:rsidR="00815745" w:rsidRPr="000566BF">
              <w:rPr>
                <w:rFonts w:eastAsia="標楷體" w:hint="eastAsia"/>
                <w:sz w:val="18"/>
                <w:szCs w:val="18"/>
              </w:rPr>
              <w:t>disapprove</w:t>
            </w:r>
            <w:r w:rsidR="007A3960" w:rsidRPr="000566BF">
              <w:rPr>
                <w:rFonts w:eastAsia="標楷體"/>
                <w:sz w:val="18"/>
                <w:szCs w:val="18"/>
              </w:rPr>
              <w:t xml:space="preserve">  the</w:t>
            </w:r>
            <w:proofErr w:type="gramEnd"/>
            <w:r w:rsidR="007A3960" w:rsidRPr="000566BF">
              <w:rPr>
                <w:rFonts w:eastAsia="標楷體"/>
                <w:sz w:val="18"/>
                <w:szCs w:val="18"/>
              </w:rPr>
              <w:t xml:space="preserve"> application for </w:t>
            </w:r>
            <w:r w:rsidR="007A3960" w:rsidRPr="000566BF">
              <w:rPr>
                <w:sz w:val="18"/>
                <w:szCs w:val="18"/>
              </w:rPr>
              <w:t>abandoning</w:t>
            </w:r>
            <w:r w:rsidR="007A3960" w:rsidRPr="000566BF">
              <w:rPr>
                <w:rFonts w:eastAsia="標楷體"/>
                <w:sz w:val="18"/>
                <w:szCs w:val="18"/>
              </w:rPr>
              <w:t xml:space="preserve"> the qualification for the minor.</w:t>
            </w:r>
          </w:p>
        </w:tc>
      </w:tr>
      <w:tr w:rsidR="006811AD" w14:paraId="36B28997" w14:textId="77777777" w:rsidTr="00870CBB">
        <w:trPr>
          <w:cantSplit/>
          <w:trHeight w:val="828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B15C" w14:textId="77777777" w:rsidR="0093083A" w:rsidRDefault="006811AD" w:rsidP="00870CB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3083A">
              <w:rPr>
                <w:rFonts w:eastAsia="標楷體" w:hint="eastAsia"/>
              </w:rPr>
              <w:t>第二專長</w:t>
            </w:r>
          </w:p>
          <w:p w14:paraId="6CD809BC" w14:textId="77777777" w:rsidR="0042633B" w:rsidRPr="00BF1832" w:rsidRDefault="00B5768A" w:rsidP="00870C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/>
                <w:sz w:val="18"/>
                <w:szCs w:val="18"/>
              </w:rPr>
              <w:t>Second</w:t>
            </w:r>
            <w:r w:rsidR="0042633B" w:rsidRPr="00BF1832">
              <w:rPr>
                <w:rFonts w:eastAsia="標楷體" w:hint="eastAsia"/>
                <w:sz w:val="18"/>
                <w:szCs w:val="18"/>
              </w:rPr>
              <w:t xml:space="preserve"> Specialty</w:t>
            </w:r>
          </w:p>
        </w:tc>
        <w:tc>
          <w:tcPr>
            <w:tcW w:w="8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A600B" w14:textId="77777777" w:rsidR="00284FCC" w:rsidRPr="000566BF" w:rsidRDefault="00BF1832" w:rsidP="0034157B">
            <w:pPr>
              <w:snapToGrid w:val="0"/>
              <w:spacing w:line="240" w:lineRule="exact"/>
              <w:ind w:leftChars="6" w:left="405" w:hangingChars="163" w:hanging="391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6811AD" w:rsidRPr="006811AD">
              <w:rPr>
                <w:rFonts w:eastAsia="標楷體" w:hint="eastAsia"/>
              </w:rPr>
              <w:t>同意申請人放棄本第二專長。</w:t>
            </w:r>
            <w:r w:rsidR="007A3960">
              <w:rPr>
                <w:rFonts w:eastAsia="標楷體"/>
              </w:rPr>
              <w:t xml:space="preserve"> </w:t>
            </w:r>
            <w:r w:rsidR="007A3960" w:rsidRPr="000566BF">
              <w:rPr>
                <w:rFonts w:eastAsia="標楷體"/>
                <w:sz w:val="18"/>
                <w:szCs w:val="18"/>
              </w:rPr>
              <w:t xml:space="preserve">We approve the application for </w:t>
            </w:r>
            <w:r w:rsidR="007A3960" w:rsidRPr="000566BF">
              <w:rPr>
                <w:sz w:val="18"/>
                <w:szCs w:val="18"/>
              </w:rPr>
              <w:t>abandoning</w:t>
            </w:r>
            <w:r w:rsidR="007A3960" w:rsidRPr="000566BF">
              <w:rPr>
                <w:rFonts w:eastAsia="標楷體"/>
                <w:sz w:val="18"/>
                <w:szCs w:val="18"/>
              </w:rPr>
              <w:t xml:space="preserve"> the qualification for the</w:t>
            </w:r>
            <w:r w:rsidR="007A3960" w:rsidRPr="000566B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7A3960" w:rsidRPr="000566BF">
              <w:rPr>
                <w:rFonts w:eastAsia="標楷體"/>
                <w:sz w:val="18"/>
                <w:szCs w:val="18"/>
              </w:rPr>
              <w:t>second</w:t>
            </w:r>
            <w:r w:rsidR="00284FCC" w:rsidRPr="000566BF">
              <w:rPr>
                <w:rFonts w:eastAsia="標楷體" w:hint="eastAsia"/>
                <w:sz w:val="18"/>
                <w:szCs w:val="18"/>
              </w:rPr>
              <w:t xml:space="preserve"> specialty</w:t>
            </w:r>
            <w:r w:rsidR="007A3960" w:rsidRPr="000566BF">
              <w:rPr>
                <w:rFonts w:eastAsia="標楷體"/>
                <w:sz w:val="18"/>
                <w:szCs w:val="18"/>
              </w:rPr>
              <w:t>.</w:t>
            </w:r>
          </w:p>
          <w:p w14:paraId="3E434B74" w14:textId="77777777" w:rsidR="006811AD" w:rsidRPr="00284FCC" w:rsidRDefault="00BF1832" w:rsidP="00BF183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6811AD" w:rsidRPr="00284FCC">
              <w:rPr>
                <w:rFonts w:eastAsia="標楷體" w:hint="eastAsia"/>
              </w:rPr>
              <w:t>不同意。</w:t>
            </w:r>
            <w:r w:rsidR="007A3960" w:rsidRPr="00E444D9">
              <w:rPr>
                <w:rFonts w:eastAsia="標楷體"/>
                <w:sz w:val="18"/>
                <w:szCs w:val="18"/>
              </w:rPr>
              <w:t xml:space="preserve">We </w:t>
            </w:r>
            <w:r w:rsidR="007A3960" w:rsidRPr="00E444D9">
              <w:rPr>
                <w:rFonts w:eastAsia="標楷體" w:hint="eastAsia"/>
                <w:sz w:val="18"/>
                <w:szCs w:val="18"/>
              </w:rPr>
              <w:t>disapprove</w:t>
            </w:r>
            <w:r w:rsidR="007A3960" w:rsidRPr="00E444D9">
              <w:rPr>
                <w:rFonts w:eastAsia="標楷體"/>
                <w:sz w:val="18"/>
                <w:szCs w:val="18"/>
              </w:rPr>
              <w:t xml:space="preserve"> the application for </w:t>
            </w:r>
            <w:r w:rsidR="007A3960" w:rsidRPr="00E444D9">
              <w:rPr>
                <w:sz w:val="18"/>
                <w:szCs w:val="18"/>
              </w:rPr>
              <w:t>abandoning</w:t>
            </w:r>
            <w:r w:rsidR="007A3960" w:rsidRPr="00E444D9">
              <w:rPr>
                <w:rFonts w:eastAsia="標楷體"/>
                <w:sz w:val="18"/>
                <w:szCs w:val="18"/>
              </w:rPr>
              <w:t xml:space="preserve"> the qualification for the second</w:t>
            </w:r>
            <w:r w:rsidR="007A3960" w:rsidRPr="00E444D9">
              <w:rPr>
                <w:rFonts w:eastAsia="標楷體" w:hint="eastAsia"/>
                <w:sz w:val="18"/>
                <w:szCs w:val="18"/>
              </w:rPr>
              <w:t xml:space="preserve"> specialty</w:t>
            </w:r>
            <w:r w:rsidR="007A3960" w:rsidRPr="00E444D9">
              <w:rPr>
                <w:rFonts w:eastAsia="標楷體"/>
                <w:sz w:val="18"/>
                <w:szCs w:val="18"/>
              </w:rPr>
              <w:t>.</w:t>
            </w:r>
          </w:p>
        </w:tc>
      </w:tr>
      <w:tr w:rsidR="006811AD" w14:paraId="0A671A49" w14:textId="77777777" w:rsidTr="00870CBB">
        <w:trPr>
          <w:cantSplit/>
          <w:trHeight w:val="462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47A2" w14:textId="77777777" w:rsidR="006811AD" w:rsidRDefault="006811AD" w:rsidP="00870CB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811AD">
              <w:rPr>
                <w:rFonts w:eastAsia="標楷體" w:hint="eastAsia"/>
              </w:rPr>
              <w:t>學分學程</w:t>
            </w:r>
          </w:p>
          <w:p w14:paraId="34AA13A1" w14:textId="77777777" w:rsidR="0042633B" w:rsidRPr="00BF1832" w:rsidRDefault="00284FCC" w:rsidP="00870CBB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F1832">
              <w:rPr>
                <w:rFonts w:eastAsia="TimesNewRomanPSMT"/>
                <w:kern w:val="0"/>
                <w:sz w:val="18"/>
                <w:szCs w:val="18"/>
              </w:rPr>
              <w:t>Credit</w:t>
            </w:r>
            <w:r w:rsidR="0042633B" w:rsidRPr="00BF1832">
              <w:rPr>
                <w:rFonts w:eastAsia="TimesNewRomanPSMT"/>
                <w:kern w:val="0"/>
                <w:sz w:val="18"/>
                <w:szCs w:val="18"/>
              </w:rPr>
              <w:t xml:space="preserve"> Program</w:t>
            </w:r>
          </w:p>
        </w:tc>
        <w:tc>
          <w:tcPr>
            <w:tcW w:w="8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FD20A" w14:textId="77777777" w:rsidR="00284FCC" w:rsidRPr="0034157B" w:rsidRDefault="00BF1832" w:rsidP="0034157B">
            <w:pPr>
              <w:snapToGrid w:val="0"/>
              <w:spacing w:line="240" w:lineRule="exact"/>
              <w:ind w:leftChars="6" w:left="405" w:hangingChars="163" w:hanging="391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6811AD" w:rsidRPr="0034157B">
              <w:rPr>
                <w:rFonts w:ascii="標楷體" w:eastAsia="標楷體" w:hAnsi="標楷體" w:hint="eastAsia"/>
              </w:rPr>
              <w:t>同意申請人放棄本專業學程。</w:t>
            </w:r>
            <w:r w:rsidR="007A3960" w:rsidRPr="0034157B">
              <w:rPr>
                <w:rFonts w:ascii="標楷體" w:eastAsia="標楷體" w:hAnsi="標楷體"/>
              </w:rPr>
              <w:t xml:space="preserve"> </w:t>
            </w:r>
            <w:r w:rsidR="007A3960" w:rsidRPr="0034157B">
              <w:rPr>
                <w:rFonts w:eastAsia="標楷體"/>
                <w:sz w:val="18"/>
                <w:szCs w:val="18"/>
              </w:rPr>
              <w:t>We approve the application for abandoning the qualification for the</w:t>
            </w:r>
            <w:r w:rsidR="00284FCC" w:rsidRPr="0034157B">
              <w:rPr>
                <w:rFonts w:eastAsia="標楷體"/>
                <w:sz w:val="18"/>
                <w:szCs w:val="18"/>
              </w:rPr>
              <w:t xml:space="preserve"> </w:t>
            </w:r>
            <w:r w:rsidR="00CD6E30" w:rsidRPr="0034157B">
              <w:rPr>
                <w:rFonts w:eastAsia="標楷體"/>
                <w:sz w:val="18"/>
                <w:szCs w:val="18"/>
              </w:rPr>
              <w:t>credit program</w:t>
            </w:r>
          </w:p>
          <w:p w14:paraId="08E9BF93" w14:textId="77777777" w:rsidR="006811AD" w:rsidRPr="00284FCC" w:rsidRDefault="00BF1832" w:rsidP="00BF183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6811AD" w:rsidRPr="00284FCC">
              <w:rPr>
                <w:rFonts w:eastAsia="標楷體" w:hint="eastAsia"/>
              </w:rPr>
              <w:t>不同意。</w:t>
            </w:r>
            <w:r w:rsidR="007A3960" w:rsidRPr="00E444D9">
              <w:rPr>
                <w:rFonts w:eastAsia="標楷體"/>
                <w:sz w:val="18"/>
                <w:szCs w:val="18"/>
              </w:rPr>
              <w:t xml:space="preserve">We disapprove the application for </w:t>
            </w:r>
            <w:r w:rsidR="007A3960" w:rsidRPr="00E444D9">
              <w:rPr>
                <w:sz w:val="18"/>
                <w:szCs w:val="18"/>
              </w:rPr>
              <w:t>abandoning</w:t>
            </w:r>
            <w:r w:rsidR="007A3960" w:rsidRPr="00E444D9">
              <w:rPr>
                <w:rFonts w:eastAsia="標楷體"/>
                <w:sz w:val="18"/>
                <w:szCs w:val="18"/>
              </w:rPr>
              <w:t xml:space="preserve"> the qualification for the credit program</w:t>
            </w:r>
          </w:p>
        </w:tc>
      </w:tr>
    </w:tbl>
    <w:p w14:paraId="3068189E" w14:textId="77777777" w:rsidR="008D74F2" w:rsidRPr="008D74F2" w:rsidRDefault="008D74F2" w:rsidP="008D74F2">
      <w:pPr>
        <w:rPr>
          <w:vanish/>
        </w:rPr>
      </w:pPr>
    </w:p>
    <w:tbl>
      <w:tblPr>
        <w:tblW w:w="10961" w:type="dxa"/>
        <w:tblInd w:w="-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4"/>
        <w:gridCol w:w="3658"/>
        <w:gridCol w:w="3659"/>
      </w:tblGrid>
      <w:tr w:rsidR="005E704F" w14:paraId="362CBBCE" w14:textId="3477BA4F" w:rsidTr="005E704F">
        <w:trPr>
          <w:cantSplit/>
          <w:trHeight w:val="577"/>
        </w:trPr>
        <w:tc>
          <w:tcPr>
            <w:tcW w:w="3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FC106" w14:textId="1269AB79" w:rsidR="005E704F" w:rsidRPr="005E704F" w:rsidRDefault="005E704F" w:rsidP="005E704F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BF1832">
              <w:rPr>
                <w:rFonts w:eastAsia="標楷體" w:hAnsi="標楷體" w:hint="eastAsia"/>
                <w:color w:val="000000"/>
              </w:rPr>
              <w:t>加修學</w:t>
            </w:r>
            <w:proofErr w:type="gramEnd"/>
            <w:r w:rsidRPr="00BF1832">
              <w:rPr>
                <w:rFonts w:eastAsia="標楷體" w:hAnsi="標楷體" w:hint="eastAsia"/>
                <w:color w:val="000000"/>
              </w:rPr>
              <w:t>系</w:t>
            </w:r>
            <w:r w:rsidRPr="00BF1832">
              <w:rPr>
                <w:rFonts w:eastAsia="標楷體" w:hAnsi="標楷體" w:hint="eastAsia"/>
                <w:color w:val="000000"/>
              </w:rPr>
              <w:t>/</w:t>
            </w:r>
            <w:r w:rsidRPr="00BF1832">
              <w:rPr>
                <w:rFonts w:eastAsia="標楷體" w:hAnsi="標楷體" w:hint="eastAsia"/>
                <w:color w:val="000000"/>
              </w:rPr>
              <w:t>學程</w:t>
            </w:r>
            <w:r w:rsidRPr="005E704F">
              <w:rPr>
                <w:rFonts w:eastAsia="標楷體" w:hAnsi="標楷體"/>
                <w:color w:val="000000"/>
              </w:rPr>
              <w:t>經辦</w:t>
            </w:r>
          </w:p>
          <w:p w14:paraId="27AC8F44" w14:textId="4F1E5B0D" w:rsidR="005E704F" w:rsidRPr="00BF1832" w:rsidRDefault="005E704F" w:rsidP="005E704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E704F">
              <w:rPr>
                <w:rFonts w:eastAsia="標楷體"/>
                <w:color w:val="000000"/>
                <w:sz w:val="18"/>
                <w:szCs w:val="18"/>
              </w:rPr>
              <w:t xml:space="preserve">Department </w:t>
            </w:r>
            <w:proofErr w:type="gramStart"/>
            <w:r w:rsidRPr="005E704F">
              <w:rPr>
                <w:rFonts w:eastAsia="標楷體"/>
                <w:color w:val="000000"/>
                <w:sz w:val="18"/>
                <w:szCs w:val="18"/>
              </w:rPr>
              <w:t>Clerk</w:t>
            </w:r>
            <w:r w:rsidRPr="00BF1832">
              <w:rPr>
                <w:rFonts w:eastAsia="標楷體"/>
                <w:color w:val="000000"/>
                <w:sz w:val="18"/>
                <w:szCs w:val="18"/>
              </w:rPr>
              <w:t>(</w:t>
            </w:r>
            <w:proofErr w:type="gramEnd"/>
            <w:r w:rsidRPr="00BF1832">
              <w:rPr>
                <w:rFonts w:eastAsia="標楷體"/>
                <w:color w:val="000000"/>
                <w:sz w:val="18"/>
                <w:szCs w:val="18"/>
              </w:rPr>
              <w:t>of the department/institute of the double major, minor, second specialty, or credit program)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DC125" w14:textId="554CBE28" w:rsidR="005E704F" w:rsidRPr="00BF1832" w:rsidRDefault="005E704F" w:rsidP="005E704F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BF1832">
              <w:rPr>
                <w:rFonts w:eastAsia="標楷體" w:hAnsi="標楷體" w:hint="eastAsia"/>
                <w:color w:val="000000"/>
              </w:rPr>
              <w:t>加修學</w:t>
            </w:r>
            <w:proofErr w:type="gramEnd"/>
            <w:r w:rsidRPr="00BF1832">
              <w:rPr>
                <w:rFonts w:eastAsia="標楷體" w:hAnsi="標楷體" w:hint="eastAsia"/>
                <w:color w:val="000000"/>
              </w:rPr>
              <w:t>系</w:t>
            </w:r>
            <w:r w:rsidRPr="00BF1832">
              <w:rPr>
                <w:rFonts w:eastAsia="標楷體" w:hAnsi="標楷體" w:hint="eastAsia"/>
                <w:color w:val="000000"/>
              </w:rPr>
              <w:t>/</w:t>
            </w:r>
            <w:r w:rsidRPr="00BF1832">
              <w:rPr>
                <w:rFonts w:eastAsia="標楷體" w:hAnsi="標楷體" w:hint="eastAsia"/>
                <w:color w:val="000000"/>
              </w:rPr>
              <w:t>學程主管</w:t>
            </w:r>
          </w:p>
          <w:p w14:paraId="15854ECD" w14:textId="6207A964" w:rsidR="005E704F" w:rsidRPr="00BF1832" w:rsidRDefault="005E704F" w:rsidP="005E704F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/>
                <w:color w:val="000000"/>
                <w:sz w:val="18"/>
                <w:szCs w:val="18"/>
              </w:rPr>
              <w:t>Director (of the department/institute of the double major, minor, second specialty, or credit program)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A0C63" w14:textId="3395776A" w:rsidR="005E704F" w:rsidRPr="005E704F" w:rsidRDefault="005E704F" w:rsidP="005E704F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F1832">
              <w:rPr>
                <w:rFonts w:eastAsia="標楷體" w:hAnsi="標楷體" w:hint="eastAsia"/>
                <w:color w:val="000000"/>
              </w:rPr>
              <w:t>註冊組</w:t>
            </w:r>
          </w:p>
          <w:p w14:paraId="70332BAF" w14:textId="7CE9E224" w:rsidR="005E704F" w:rsidRPr="00BF1832" w:rsidRDefault="005E704F" w:rsidP="005E704F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5E704F">
              <w:rPr>
                <w:rFonts w:eastAsia="標楷體" w:hAnsi="標楷體"/>
                <w:color w:val="000000"/>
                <w:sz w:val="18"/>
                <w:szCs w:val="18"/>
              </w:rPr>
              <w:t>Division of Registrar</w:t>
            </w:r>
          </w:p>
        </w:tc>
      </w:tr>
      <w:tr w:rsidR="005E704F" w14:paraId="0D6A2CCC" w14:textId="533347F0" w:rsidTr="005E704F">
        <w:trPr>
          <w:cantSplit/>
          <w:trHeight w:val="746"/>
        </w:trPr>
        <w:tc>
          <w:tcPr>
            <w:tcW w:w="3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DA38D" w14:textId="77777777" w:rsidR="005E704F" w:rsidRPr="00A63DA5" w:rsidRDefault="005E704F" w:rsidP="000565A0">
            <w:pPr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850A3" w14:textId="77777777" w:rsidR="005E704F" w:rsidRDefault="005E704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B9222" w14:textId="77777777" w:rsidR="005E704F" w:rsidRDefault="005E704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D454EB3" w14:textId="598F5FFB" w:rsidR="003A1F9B" w:rsidRDefault="0001044A" w:rsidP="000158C3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8F289" wp14:editId="6D7917B5">
                <wp:simplePos x="0" y="0"/>
                <wp:positionH relativeFrom="column">
                  <wp:posOffset>6058535</wp:posOffset>
                </wp:positionH>
                <wp:positionV relativeFrom="paragraph">
                  <wp:posOffset>5080</wp:posOffset>
                </wp:positionV>
                <wp:extent cx="754380" cy="2819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DE6DC" w14:textId="0F21AC1F" w:rsidR="003A7679" w:rsidRDefault="00D43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104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130520</w:t>
                            </w:r>
                          </w:p>
                          <w:p w14:paraId="19D4CA53" w14:textId="77777777" w:rsidR="0001044A" w:rsidRPr="0093083A" w:rsidRDefault="000104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F2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7.05pt;margin-top:.4pt;width:59.4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" stroked="f">
                <v:textbox>
                  <w:txbxContent>
                    <w:p w14:paraId="7A2DE6DC" w14:textId="0F21AC1F" w:rsidR="003A7679" w:rsidRDefault="00D436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01044A">
                        <w:rPr>
                          <w:rFonts w:hint="eastAsia"/>
                          <w:sz w:val="20"/>
                          <w:szCs w:val="20"/>
                        </w:rPr>
                        <w:t>130520</w:t>
                      </w:r>
                    </w:p>
                    <w:p w14:paraId="19D4CA53" w14:textId="77777777" w:rsidR="0001044A" w:rsidRPr="0093083A" w:rsidRDefault="000104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1F9B" w:rsidSect="00D43669">
      <w:pgSz w:w="11906" w:h="16838"/>
      <w:pgMar w:top="426" w:right="484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913F" w14:textId="77777777" w:rsidR="00F531FD" w:rsidRDefault="00F531FD" w:rsidP="00F7623F">
      <w:r>
        <w:separator/>
      </w:r>
    </w:p>
  </w:endnote>
  <w:endnote w:type="continuationSeparator" w:id="0">
    <w:p w14:paraId="18B328D3" w14:textId="77777777" w:rsidR="00F531FD" w:rsidRDefault="00F531FD" w:rsidP="00F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中黑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CD16" w14:textId="77777777" w:rsidR="00F531FD" w:rsidRDefault="00F531FD" w:rsidP="00F7623F">
      <w:r>
        <w:separator/>
      </w:r>
    </w:p>
  </w:footnote>
  <w:footnote w:type="continuationSeparator" w:id="0">
    <w:p w14:paraId="3AA32C6B" w14:textId="77777777" w:rsidR="00F531FD" w:rsidRDefault="00F531FD" w:rsidP="00F7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D2962E"/>
    <w:lvl w:ilvl="0">
      <w:numFmt w:val="decimal"/>
      <w:lvlText w:val="*"/>
      <w:lvlJc w:val="left"/>
    </w:lvl>
  </w:abstractNum>
  <w:abstractNum w:abstractNumId="1" w15:restartNumberingAfterBreak="0">
    <w:nsid w:val="01C806B9"/>
    <w:multiLevelType w:val="hybridMultilevel"/>
    <w:tmpl w:val="1430DF5E"/>
    <w:lvl w:ilvl="0" w:tplc="9034B5DA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09441CB4"/>
    <w:multiLevelType w:val="hybridMultilevel"/>
    <w:tmpl w:val="95BE18EC"/>
    <w:lvl w:ilvl="0" w:tplc="9034B5DA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7AC5935"/>
    <w:multiLevelType w:val="hybridMultilevel"/>
    <w:tmpl w:val="12A0C45E"/>
    <w:lvl w:ilvl="0" w:tplc="9034B5DA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284A4D36"/>
    <w:multiLevelType w:val="hybridMultilevel"/>
    <w:tmpl w:val="8A9882E2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2D392406"/>
    <w:multiLevelType w:val="singleLevel"/>
    <w:tmpl w:val="8E609BA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儷中黑" w:eastAsia="華康儷中黑" w:hint="eastAsia"/>
      </w:rPr>
    </w:lvl>
  </w:abstractNum>
  <w:abstractNum w:abstractNumId="6" w15:restartNumberingAfterBreak="0">
    <w:nsid w:val="321B6874"/>
    <w:multiLevelType w:val="hybridMultilevel"/>
    <w:tmpl w:val="363E53B2"/>
    <w:lvl w:ilvl="0" w:tplc="9034B5DA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3BC832A2"/>
    <w:multiLevelType w:val="hybridMultilevel"/>
    <w:tmpl w:val="36EC4D26"/>
    <w:lvl w:ilvl="0" w:tplc="1F80FC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634EF1"/>
    <w:multiLevelType w:val="hybridMultilevel"/>
    <w:tmpl w:val="06B48182"/>
    <w:lvl w:ilvl="0" w:tplc="9034B5DA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9" w15:restartNumberingAfterBreak="0">
    <w:nsid w:val="498F47B5"/>
    <w:multiLevelType w:val="hybridMultilevel"/>
    <w:tmpl w:val="432EA086"/>
    <w:lvl w:ilvl="0" w:tplc="FFFFFFFF">
      <w:start w:val="1"/>
      <w:numFmt w:val="bullet"/>
      <w:lvlText w:val="□"/>
      <w:legacy w:legacy="1" w:legacySpace="0" w:legacyIndent="360"/>
      <w:lvlJc w:val="left"/>
      <w:pPr>
        <w:ind w:left="479" w:hanging="360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124646"/>
    <w:multiLevelType w:val="hybridMultilevel"/>
    <w:tmpl w:val="F9503890"/>
    <w:lvl w:ilvl="0" w:tplc="89B09B0E">
      <w:numFmt w:val="bullet"/>
      <w:lvlText w:val="□"/>
      <w:lvlJc w:val="left"/>
      <w:pPr>
        <w:tabs>
          <w:tab w:val="num" w:pos="479"/>
        </w:tabs>
        <w:ind w:left="479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9"/>
        </w:tabs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9"/>
        </w:tabs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9"/>
        </w:tabs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9"/>
        </w:tabs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9"/>
        </w:tabs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9"/>
        </w:tabs>
        <w:ind w:left="4439" w:hanging="480"/>
      </w:pPr>
      <w:rPr>
        <w:rFonts w:ascii="Wingdings" w:hAnsi="Wingdings" w:hint="default"/>
      </w:rPr>
    </w:lvl>
  </w:abstractNum>
  <w:abstractNum w:abstractNumId="11" w15:restartNumberingAfterBreak="0">
    <w:nsid w:val="4DF274FD"/>
    <w:multiLevelType w:val="hybridMultilevel"/>
    <w:tmpl w:val="9B14E9C6"/>
    <w:lvl w:ilvl="0" w:tplc="9034B5DA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2" w15:restartNumberingAfterBreak="0">
    <w:nsid w:val="511D030F"/>
    <w:multiLevelType w:val="hybridMultilevel"/>
    <w:tmpl w:val="D7EE3E92"/>
    <w:lvl w:ilvl="0" w:tplc="7DF0E1D2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13" w15:restartNumberingAfterBreak="0">
    <w:nsid w:val="5DF25580"/>
    <w:multiLevelType w:val="hybridMultilevel"/>
    <w:tmpl w:val="CA883FFE"/>
    <w:lvl w:ilvl="0" w:tplc="FFFFFFFF">
      <w:start w:val="1"/>
      <w:numFmt w:val="bullet"/>
      <w:lvlText w:val="□"/>
      <w:legacy w:legacy="1" w:legacySpace="0" w:legacyIndent="360"/>
      <w:lvlJc w:val="left"/>
      <w:pPr>
        <w:ind w:left="479" w:hanging="360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DD0648"/>
    <w:multiLevelType w:val="hybridMultilevel"/>
    <w:tmpl w:val="D654FB96"/>
    <w:lvl w:ilvl="0" w:tplc="5BB255CA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5" w15:restartNumberingAfterBreak="0">
    <w:nsid w:val="72F73165"/>
    <w:multiLevelType w:val="hybridMultilevel"/>
    <w:tmpl w:val="76262442"/>
    <w:lvl w:ilvl="0" w:tplc="9034B5DA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6" w15:restartNumberingAfterBreak="0">
    <w:nsid w:val="79AE5431"/>
    <w:multiLevelType w:val="hybridMultilevel"/>
    <w:tmpl w:val="5BE4BBA6"/>
    <w:lvl w:ilvl="0" w:tplc="CE16B7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79" w:hanging="36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2">
    <w:abstractNumId w:val="5"/>
  </w:num>
  <w:num w:numId="3">
    <w:abstractNumId w:val="10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79" w:hanging="36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1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33"/>
    <w:rsid w:val="0000090F"/>
    <w:rsid w:val="0001044A"/>
    <w:rsid w:val="00010F97"/>
    <w:rsid w:val="000158C3"/>
    <w:rsid w:val="00042FEC"/>
    <w:rsid w:val="00055042"/>
    <w:rsid w:val="000565A0"/>
    <w:rsid w:val="000566BF"/>
    <w:rsid w:val="00073D21"/>
    <w:rsid w:val="0009771C"/>
    <w:rsid w:val="000B0198"/>
    <w:rsid w:val="000B5241"/>
    <w:rsid w:val="000C6844"/>
    <w:rsid w:val="000D08FD"/>
    <w:rsid w:val="000E5D80"/>
    <w:rsid w:val="000F6A04"/>
    <w:rsid w:val="0011006F"/>
    <w:rsid w:val="00165753"/>
    <w:rsid w:val="001657C4"/>
    <w:rsid w:val="00173C0E"/>
    <w:rsid w:val="001A7A3C"/>
    <w:rsid w:val="001D05B0"/>
    <w:rsid w:val="001E3C2F"/>
    <w:rsid w:val="001E49BE"/>
    <w:rsid w:val="002142AF"/>
    <w:rsid w:val="00217F8E"/>
    <w:rsid w:val="0022311C"/>
    <w:rsid w:val="00240251"/>
    <w:rsid w:val="00284FCC"/>
    <w:rsid w:val="0029033A"/>
    <w:rsid w:val="002A7065"/>
    <w:rsid w:val="002D13E3"/>
    <w:rsid w:val="002D4C48"/>
    <w:rsid w:val="002E44AC"/>
    <w:rsid w:val="0033461F"/>
    <w:rsid w:val="0034157B"/>
    <w:rsid w:val="00351AA5"/>
    <w:rsid w:val="003A1F9B"/>
    <w:rsid w:val="003A454B"/>
    <w:rsid w:val="003A7679"/>
    <w:rsid w:val="003F2485"/>
    <w:rsid w:val="003F50AB"/>
    <w:rsid w:val="0042428E"/>
    <w:rsid w:val="0042633B"/>
    <w:rsid w:val="00426C33"/>
    <w:rsid w:val="004273C6"/>
    <w:rsid w:val="00477A99"/>
    <w:rsid w:val="0049630F"/>
    <w:rsid w:val="004D547F"/>
    <w:rsid w:val="004D5A03"/>
    <w:rsid w:val="005453F1"/>
    <w:rsid w:val="00557751"/>
    <w:rsid w:val="005A3C80"/>
    <w:rsid w:val="005C703B"/>
    <w:rsid w:val="005E2F9C"/>
    <w:rsid w:val="005E704F"/>
    <w:rsid w:val="00623101"/>
    <w:rsid w:val="00625F3D"/>
    <w:rsid w:val="006811AD"/>
    <w:rsid w:val="006B0CD4"/>
    <w:rsid w:val="006C48CB"/>
    <w:rsid w:val="006D77C5"/>
    <w:rsid w:val="006E6D77"/>
    <w:rsid w:val="006F43FB"/>
    <w:rsid w:val="006F6CA9"/>
    <w:rsid w:val="00704DF0"/>
    <w:rsid w:val="007264AA"/>
    <w:rsid w:val="0077632A"/>
    <w:rsid w:val="00782779"/>
    <w:rsid w:val="00784661"/>
    <w:rsid w:val="007A3960"/>
    <w:rsid w:val="007E4293"/>
    <w:rsid w:val="00805678"/>
    <w:rsid w:val="0081422B"/>
    <w:rsid w:val="00815745"/>
    <w:rsid w:val="00836DCD"/>
    <w:rsid w:val="00841F80"/>
    <w:rsid w:val="00845599"/>
    <w:rsid w:val="00870CBB"/>
    <w:rsid w:val="00875B22"/>
    <w:rsid w:val="00877606"/>
    <w:rsid w:val="00893DD2"/>
    <w:rsid w:val="008D2733"/>
    <w:rsid w:val="008D74F2"/>
    <w:rsid w:val="008F4E31"/>
    <w:rsid w:val="009114C4"/>
    <w:rsid w:val="0093083A"/>
    <w:rsid w:val="00955684"/>
    <w:rsid w:val="00957450"/>
    <w:rsid w:val="009F09FB"/>
    <w:rsid w:val="00A067D3"/>
    <w:rsid w:val="00A119D6"/>
    <w:rsid w:val="00A33D94"/>
    <w:rsid w:val="00A5782C"/>
    <w:rsid w:val="00A65A05"/>
    <w:rsid w:val="00A75179"/>
    <w:rsid w:val="00AE713E"/>
    <w:rsid w:val="00B5768A"/>
    <w:rsid w:val="00B7431B"/>
    <w:rsid w:val="00B94BB8"/>
    <w:rsid w:val="00BA66B3"/>
    <w:rsid w:val="00BF046B"/>
    <w:rsid w:val="00BF1832"/>
    <w:rsid w:val="00C0785E"/>
    <w:rsid w:val="00C33D47"/>
    <w:rsid w:val="00C5425C"/>
    <w:rsid w:val="00C555CA"/>
    <w:rsid w:val="00C650C2"/>
    <w:rsid w:val="00CA37C7"/>
    <w:rsid w:val="00CC1315"/>
    <w:rsid w:val="00CD6E30"/>
    <w:rsid w:val="00CE3D42"/>
    <w:rsid w:val="00D15558"/>
    <w:rsid w:val="00D355D0"/>
    <w:rsid w:val="00D41F1B"/>
    <w:rsid w:val="00D43669"/>
    <w:rsid w:val="00D474BC"/>
    <w:rsid w:val="00D64E17"/>
    <w:rsid w:val="00D75B47"/>
    <w:rsid w:val="00DB10E7"/>
    <w:rsid w:val="00DF1051"/>
    <w:rsid w:val="00DF39E3"/>
    <w:rsid w:val="00E2467F"/>
    <w:rsid w:val="00E444D9"/>
    <w:rsid w:val="00E707FB"/>
    <w:rsid w:val="00E83DA7"/>
    <w:rsid w:val="00EC0B06"/>
    <w:rsid w:val="00F531FD"/>
    <w:rsid w:val="00F67894"/>
    <w:rsid w:val="00F7623F"/>
    <w:rsid w:val="00FA10BB"/>
    <w:rsid w:val="00FC33D1"/>
    <w:rsid w:val="00FC37F6"/>
    <w:rsid w:val="00FD01B3"/>
    <w:rsid w:val="00FE374A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73416"/>
  <w15:chartTrackingRefBased/>
  <w15:docId w15:val="{6176779A-51A4-4F8C-953C-CA2B0520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D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480" w:lineRule="exact"/>
      <w:jc w:val="center"/>
    </w:pPr>
    <w:rPr>
      <w:rFonts w:ascii="標楷體" w:eastAsia="標楷體" w:hAnsi="標楷體"/>
      <w:b/>
      <w:bCs/>
      <w:sz w:val="28"/>
      <w:szCs w:val="20"/>
    </w:rPr>
  </w:style>
  <w:style w:type="paragraph" w:styleId="a4">
    <w:name w:val="Balloon Text"/>
    <w:basedOn w:val="a"/>
    <w:semiHidden/>
    <w:rsid w:val="00010F9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76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7623F"/>
    <w:rPr>
      <w:kern w:val="2"/>
    </w:rPr>
  </w:style>
  <w:style w:type="paragraph" w:styleId="a7">
    <w:name w:val="footer"/>
    <w:basedOn w:val="a"/>
    <w:link w:val="a8"/>
    <w:rsid w:val="00F76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7623F"/>
    <w:rPr>
      <w:kern w:val="2"/>
    </w:rPr>
  </w:style>
  <w:style w:type="character" w:styleId="a9">
    <w:name w:val="annotation reference"/>
    <w:rsid w:val="00165753"/>
    <w:rPr>
      <w:sz w:val="18"/>
      <w:szCs w:val="18"/>
    </w:rPr>
  </w:style>
  <w:style w:type="paragraph" w:styleId="aa">
    <w:name w:val="annotation text"/>
    <w:basedOn w:val="a"/>
    <w:link w:val="ab"/>
    <w:rsid w:val="00165753"/>
  </w:style>
  <w:style w:type="character" w:customStyle="1" w:styleId="ab">
    <w:name w:val="註解文字 字元"/>
    <w:link w:val="aa"/>
    <w:rsid w:val="0016575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65753"/>
    <w:rPr>
      <w:b/>
      <w:bCs/>
    </w:rPr>
  </w:style>
  <w:style w:type="character" w:customStyle="1" w:styleId="ad">
    <w:name w:val="註解主旨 字元"/>
    <w:link w:val="ac"/>
    <w:rsid w:val="00165753"/>
    <w:rPr>
      <w:b/>
      <w:bCs/>
      <w:kern w:val="2"/>
      <w:sz w:val="24"/>
      <w:szCs w:val="24"/>
    </w:rPr>
  </w:style>
  <w:style w:type="character" w:styleId="ae">
    <w:name w:val="Hyperlink"/>
    <w:uiPriority w:val="99"/>
    <w:unhideWhenUsed/>
    <w:rsid w:val="00284FC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70C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55BD-3C21-4420-BBED-7806080D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>OAA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放棄雙主修資格申請書</dc:title>
  <dc:subject/>
  <dc:creator>ch5</dc:creator>
  <cp:keywords/>
  <cp:lastModifiedBy>user</cp:lastModifiedBy>
  <cp:revision>2</cp:revision>
  <cp:lastPrinted>2008-05-02T01:00:00Z</cp:lastPrinted>
  <dcterms:created xsi:type="dcterms:W3CDTF">2024-05-22T01:01:00Z</dcterms:created>
  <dcterms:modified xsi:type="dcterms:W3CDTF">2024-05-22T01:01:00Z</dcterms:modified>
</cp:coreProperties>
</file>